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F3" w:rsidRPr="008D715B" w:rsidRDefault="000E3F43" w:rsidP="00972558">
      <w:pPr>
        <w:pStyle w:val="ListParagraph"/>
        <w:numPr>
          <w:ilvl w:val="0"/>
          <w:numId w:val="1"/>
        </w:numPr>
        <w:rPr>
          <w:szCs w:val="24"/>
        </w:rPr>
      </w:pPr>
      <w:bookmarkStart w:id="0" w:name="_GoBack"/>
      <w:bookmarkEnd w:id="0"/>
      <w:r w:rsidRPr="008D715B">
        <w:rPr>
          <w:b/>
          <w:bCs/>
          <w:szCs w:val="24"/>
        </w:rPr>
        <w:t>Open Scheduling:</w:t>
      </w:r>
      <w:r w:rsidRPr="008D715B">
        <w:rPr>
          <w:szCs w:val="24"/>
        </w:rPr>
        <w:t xml:space="preserve"> </w:t>
      </w:r>
      <w:r w:rsidR="00B94B0C" w:rsidRPr="008D715B">
        <w:rPr>
          <w:szCs w:val="24"/>
        </w:rPr>
        <w:t>Review Priority Scheduling Requests &amp; Open Scheduling Requests</w:t>
      </w:r>
      <w:r w:rsidR="00F56A41" w:rsidRPr="008D715B">
        <w:rPr>
          <w:szCs w:val="24"/>
        </w:rPr>
        <w:t xml:space="preserve"> in regard with compliance reports</w:t>
      </w:r>
    </w:p>
    <w:p w:rsidR="00972558" w:rsidRPr="008D715B" w:rsidRDefault="00972558" w:rsidP="00972558">
      <w:pPr>
        <w:pStyle w:val="ListParagraph"/>
        <w:rPr>
          <w:szCs w:val="24"/>
        </w:rPr>
      </w:pPr>
    </w:p>
    <w:p w:rsidR="00B94B0C" w:rsidRPr="008D715B" w:rsidRDefault="000E3F43" w:rsidP="00972558">
      <w:pPr>
        <w:pStyle w:val="ListParagraph"/>
        <w:numPr>
          <w:ilvl w:val="0"/>
          <w:numId w:val="1"/>
        </w:numPr>
        <w:rPr>
          <w:szCs w:val="24"/>
        </w:rPr>
      </w:pPr>
      <w:r w:rsidRPr="008D715B">
        <w:rPr>
          <w:b/>
          <w:bCs/>
          <w:szCs w:val="24"/>
        </w:rPr>
        <w:t>Priority Scheduling:</w:t>
      </w:r>
      <w:r w:rsidRPr="008D715B">
        <w:rPr>
          <w:szCs w:val="24"/>
        </w:rPr>
        <w:t xml:space="preserve"> </w:t>
      </w:r>
      <w:r w:rsidR="00B94B0C" w:rsidRPr="008D715B">
        <w:rPr>
          <w:szCs w:val="24"/>
        </w:rPr>
        <w:t>Manually input Priority Scheduling Requests in UAccess Schedule of Classes Facility ID</w:t>
      </w:r>
      <w:r w:rsidR="00AA434B" w:rsidRPr="008D715B">
        <w:rPr>
          <w:szCs w:val="24"/>
        </w:rPr>
        <w:t xml:space="preserve"> in about 75 Centrally Scheduled Rooms</w:t>
      </w:r>
    </w:p>
    <w:p w:rsidR="00972558" w:rsidRPr="008D715B" w:rsidRDefault="00972558" w:rsidP="00972558">
      <w:pPr>
        <w:rPr>
          <w:szCs w:val="24"/>
        </w:rPr>
      </w:pPr>
    </w:p>
    <w:p w:rsidR="000E3F43" w:rsidRPr="008D715B" w:rsidRDefault="000E3F43" w:rsidP="000E3F43">
      <w:pPr>
        <w:pStyle w:val="ListParagraph"/>
        <w:numPr>
          <w:ilvl w:val="0"/>
          <w:numId w:val="1"/>
        </w:numPr>
        <w:rPr>
          <w:szCs w:val="24"/>
        </w:rPr>
      </w:pPr>
      <w:r w:rsidRPr="008D715B">
        <w:rPr>
          <w:b/>
          <w:bCs/>
          <w:szCs w:val="24"/>
        </w:rPr>
        <w:t>Clean-up:</w:t>
      </w:r>
      <w:r w:rsidRPr="008D715B">
        <w:rPr>
          <w:szCs w:val="24"/>
        </w:rPr>
        <w:t xml:space="preserve"> Review Priority Scheduling Requests &amp; Open Scheduling Requests in regard with compliance reports and resolve mismatched information</w:t>
      </w:r>
    </w:p>
    <w:p w:rsidR="000E3F43" w:rsidRPr="008D715B" w:rsidRDefault="000E3F43" w:rsidP="000E3F43">
      <w:pPr>
        <w:rPr>
          <w:szCs w:val="24"/>
        </w:rPr>
      </w:pPr>
    </w:p>
    <w:p w:rsidR="00FF6D29" w:rsidRPr="008D715B" w:rsidRDefault="00016DEC" w:rsidP="00FF6D29">
      <w:pPr>
        <w:pStyle w:val="ListParagraph"/>
        <w:numPr>
          <w:ilvl w:val="0"/>
          <w:numId w:val="1"/>
        </w:numPr>
        <w:rPr>
          <w:szCs w:val="24"/>
        </w:rPr>
      </w:pPr>
      <w:r w:rsidRPr="008D715B">
        <w:rPr>
          <w:noProof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440690</wp:posOffset>
            </wp:positionV>
            <wp:extent cx="6357620" cy="4008120"/>
            <wp:effectExtent l="57150" t="0" r="0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  <w:r w:rsidR="000E3F43" w:rsidRPr="008D715B">
        <w:rPr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-1987772</wp:posOffset>
                </wp:positionH>
                <wp:positionV relativeFrom="paragraph">
                  <wp:posOffset>1922543</wp:posOffset>
                </wp:positionV>
                <wp:extent cx="5457190" cy="612140"/>
                <wp:effectExtent l="1343025" t="0" r="1270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31381">
                          <a:off x="0" y="0"/>
                          <a:ext cx="54571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434B" w:rsidRPr="006703C0" w:rsidRDefault="00AA434B" w:rsidP="00AA434B">
                            <w:pPr>
                              <w:pStyle w:val="ListParagraph"/>
                              <w:ind w:left="1440"/>
                              <w:rPr>
                                <w:rFonts w:asciiTheme="majorHAnsi" w:hAnsiTheme="majorHAnsi" w:cstheme="majorHAnsi"/>
                                <w:noProof/>
                                <w:color w:val="C0000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3C0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C0000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Required:</w:t>
                            </w:r>
                            <w:r w:rsidRPr="006703C0">
                              <w:rPr>
                                <w:rFonts w:asciiTheme="majorHAnsi" w:hAnsiTheme="majorHAnsi" w:cstheme="majorHAnsi"/>
                                <w:noProof/>
                                <w:color w:val="C0000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Room Capacity</w:t>
                            </w:r>
                          </w:p>
                          <w:p w:rsidR="00AA434B" w:rsidRPr="006703C0" w:rsidRDefault="00AA434B" w:rsidP="00AA434B">
                            <w:pPr>
                              <w:pStyle w:val="ListParagraph"/>
                              <w:ind w:left="1440"/>
                              <w:rPr>
                                <w:rFonts w:asciiTheme="majorHAnsi" w:hAnsiTheme="majorHAnsi" w:cstheme="majorHAnsi"/>
                                <w:noProof/>
                                <w:color w:val="4472C4" w:themeColor="accent1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3C0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4472C4" w:themeColor="accent1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Preferences:</w:t>
                            </w:r>
                            <w:r w:rsidRPr="006703C0">
                              <w:rPr>
                                <w:rFonts w:asciiTheme="majorHAnsi" w:hAnsiTheme="majorHAnsi" w:cstheme="majorHAnsi"/>
                                <w:noProof/>
                                <w:color w:val="4472C4" w:themeColor="accent1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Tech</w:t>
                            </w:r>
                            <w:r w:rsidR="00972558" w:rsidRPr="006703C0">
                              <w:rPr>
                                <w:rFonts w:asciiTheme="majorHAnsi" w:hAnsiTheme="majorHAnsi" w:cstheme="majorHAnsi"/>
                                <w:noProof/>
                                <w:color w:val="4472C4" w:themeColor="accent1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nology, Room Type,  &amp; </w:t>
                            </w:r>
                            <w:r w:rsidRPr="006703C0">
                              <w:rPr>
                                <w:rFonts w:asciiTheme="majorHAnsi" w:hAnsiTheme="majorHAnsi" w:cstheme="majorHAnsi"/>
                                <w:noProof/>
                                <w:color w:val="4472C4" w:themeColor="accent1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6.5pt;margin-top:151.4pt;width:429.7pt;height:48.2pt;rotation:-378865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" filled="f" stroked="f">
                <v:textbox style="mso-fit-shape-to-text:t">
                  <w:txbxContent>
                    <w:p w:rsidR="00AA434B" w:rsidRPr="006703C0" w:rsidRDefault="00AA434B" w:rsidP="00AA434B">
                      <w:pPr>
                        <w:pStyle w:val="ListParagraph"/>
                        <w:ind w:left="1440"/>
                        <w:rPr>
                          <w:rFonts w:asciiTheme="majorHAnsi" w:hAnsiTheme="majorHAnsi" w:cstheme="majorHAnsi"/>
                          <w:noProof/>
                          <w:color w:val="C00000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3C0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C00000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Required:</w:t>
                      </w:r>
                      <w:r w:rsidRPr="006703C0">
                        <w:rPr>
                          <w:rFonts w:asciiTheme="majorHAnsi" w:hAnsiTheme="majorHAnsi" w:cstheme="majorHAnsi"/>
                          <w:noProof/>
                          <w:color w:val="C00000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Room Capacity</w:t>
                      </w:r>
                    </w:p>
                    <w:p w:rsidR="00AA434B" w:rsidRPr="006703C0" w:rsidRDefault="00AA434B" w:rsidP="00AA434B">
                      <w:pPr>
                        <w:pStyle w:val="ListParagraph"/>
                        <w:ind w:left="1440"/>
                        <w:rPr>
                          <w:rFonts w:asciiTheme="majorHAnsi" w:hAnsiTheme="majorHAnsi" w:cstheme="majorHAnsi"/>
                          <w:noProof/>
                          <w:color w:val="4472C4" w:themeColor="accent1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3C0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4472C4" w:themeColor="accent1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Preferences:</w:t>
                      </w:r>
                      <w:r w:rsidRPr="006703C0">
                        <w:rPr>
                          <w:rFonts w:asciiTheme="majorHAnsi" w:hAnsiTheme="majorHAnsi" w:cstheme="majorHAnsi"/>
                          <w:noProof/>
                          <w:color w:val="4472C4" w:themeColor="accent1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Tech</w:t>
                      </w:r>
                      <w:r w:rsidR="00972558" w:rsidRPr="006703C0">
                        <w:rPr>
                          <w:rFonts w:asciiTheme="majorHAnsi" w:hAnsiTheme="majorHAnsi" w:cstheme="majorHAnsi"/>
                          <w:noProof/>
                          <w:color w:val="4472C4" w:themeColor="accent1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nology, Room Type,  &amp; </w:t>
                      </w:r>
                      <w:r w:rsidRPr="006703C0">
                        <w:rPr>
                          <w:rFonts w:asciiTheme="majorHAnsi" w:hAnsiTheme="majorHAnsi" w:cstheme="majorHAnsi"/>
                          <w:noProof/>
                          <w:color w:val="4472C4" w:themeColor="accent1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0E3F43" w:rsidRPr="008D715B">
        <w:rPr>
          <w:b/>
          <w:bCs/>
          <w:szCs w:val="24"/>
        </w:rPr>
        <w:t>Optimization:</w:t>
      </w:r>
      <w:r w:rsidR="000E3F43" w:rsidRPr="008D715B">
        <w:rPr>
          <w:szCs w:val="24"/>
        </w:rPr>
        <w:t xml:space="preserve"> </w:t>
      </w:r>
      <w:r w:rsidR="00B94B0C" w:rsidRPr="008D715B">
        <w:rPr>
          <w:szCs w:val="24"/>
        </w:rPr>
        <w:t>Optimize Open Scheduling Requests i.e. UAccess Blank Facility ID &amp; Meeting Pattern</w:t>
      </w:r>
    </w:p>
    <w:p w:rsidR="00F56A41" w:rsidRPr="008D715B" w:rsidRDefault="00F56A41" w:rsidP="006703C0">
      <w:pPr>
        <w:rPr>
          <w:szCs w:val="24"/>
        </w:rPr>
      </w:pPr>
    </w:p>
    <w:p w:rsidR="00F56A41" w:rsidRPr="008D715B" w:rsidRDefault="000E3F43" w:rsidP="00FF6D29">
      <w:pPr>
        <w:pStyle w:val="ListParagraph"/>
        <w:numPr>
          <w:ilvl w:val="0"/>
          <w:numId w:val="1"/>
        </w:numPr>
        <w:rPr>
          <w:szCs w:val="24"/>
        </w:rPr>
      </w:pPr>
      <w:r w:rsidRPr="008D715B">
        <w:rPr>
          <w:b/>
          <w:bCs/>
          <w:szCs w:val="24"/>
        </w:rPr>
        <w:t>Department Review:</w:t>
      </w:r>
      <w:r w:rsidRPr="008D715B">
        <w:rPr>
          <w:szCs w:val="24"/>
        </w:rPr>
        <w:t xml:space="preserve"> </w:t>
      </w:r>
      <w:r w:rsidR="00F56A41" w:rsidRPr="008D715B">
        <w:rPr>
          <w:szCs w:val="24"/>
        </w:rPr>
        <w:t>Work with Departments to resolve Bottlenecks</w:t>
      </w:r>
      <w:r w:rsidRPr="008D715B">
        <w:rPr>
          <w:szCs w:val="24"/>
        </w:rPr>
        <w:t xml:space="preserve"> before Priority Registration</w:t>
      </w:r>
    </w:p>
    <w:p w:rsidR="00B94B0C" w:rsidRDefault="00B94B0C" w:rsidP="00FF6D29"/>
    <w:sectPr w:rsidR="00B94B0C" w:rsidSect="0012155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22" w:rsidRDefault="00992422" w:rsidP="000E3F43">
      <w:r>
        <w:separator/>
      </w:r>
    </w:p>
  </w:endnote>
  <w:endnote w:type="continuationSeparator" w:id="0">
    <w:p w:rsidR="00992422" w:rsidRDefault="00992422" w:rsidP="000E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22" w:rsidRDefault="00992422" w:rsidP="000E3F43">
      <w:r>
        <w:separator/>
      </w:r>
    </w:p>
  </w:footnote>
  <w:footnote w:type="continuationSeparator" w:id="0">
    <w:p w:rsidR="00992422" w:rsidRDefault="00992422" w:rsidP="000E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43" w:rsidRPr="000E3F43" w:rsidRDefault="000E3F43" w:rsidP="000E3F43">
    <w:pPr>
      <w:shd w:val="clear" w:color="auto" w:fill="FFFFFF"/>
      <w:jc w:val="center"/>
      <w:rPr>
        <w:rFonts w:ascii="Helvetica Neue" w:eastAsia="Times New Roman" w:hAnsi="Helvetica Neue" w:cs="Times New Roman"/>
        <w:color w:val="000000"/>
        <w:sz w:val="20"/>
        <w:szCs w:val="20"/>
      </w:rPr>
    </w:pPr>
    <w:r w:rsidRPr="000E3F43">
      <w:rPr>
        <w:rFonts w:ascii="Helvetica Neue" w:eastAsia="Times New Roman" w:hAnsi="Helvetica Neue" w:cs="Times New Roman"/>
        <w:color w:val="000000"/>
        <w:sz w:val="20"/>
        <w:szCs w:val="20"/>
      </w:rPr>
      <w:fldChar w:fldCharType="begin"/>
    </w:r>
    <w:r w:rsidRPr="000E3F43">
      <w:rPr>
        <w:rFonts w:ascii="Helvetica Neue" w:eastAsia="Times New Roman" w:hAnsi="Helvetica Neue" w:cs="Times New Roman"/>
        <w:color w:val="000000"/>
        <w:sz w:val="20"/>
        <w:szCs w:val="20"/>
      </w:rPr>
      <w:instrText xml:space="preserve"> INCLUDEPICTURE "https://www.registrar.arizona.edu/sites/registrar.arizona.edu/files/registrar_logo.png" \* MERGEFORMATINET </w:instrText>
    </w:r>
    <w:r w:rsidRPr="000E3F43">
      <w:rPr>
        <w:rFonts w:ascii="Helvetica Neue" w:eastAsia="Times New Roman" w:hAnsi="Helvetica Neue" w:cs="Times New Roman"/>
        <w:color w:val="000000"/>
        <w:sz w:val="20"/>
        <w:szCs w:val="20"/>
      </w:rPr>
      <w:fldChar w:fldCharType="separate"/>
    </w:r>
    <w:r w:rsidRPr="000E3F43">
      <w:rPr>
        <w:rFonts w:ascii="Helvetica Neue" w:eastAsia="Times New Roman" w:hAnsi="Helvetica Neue" w:cs="Times New Roman"/>
        <w:noProof/>
        <w:color w:val="000000"/>
        <w:sz w:val="20"/>
        <w:szCs w:val="20"/>
        <w:lang w:bidi="ar-SA"/>
      </w:rPr>
      <w:drawing>
        <wp:inline distT="0" distB="0" distL="0" distR="0">
          <wp:extent cx="3689498" cy="729337"/>
          <wp:effectExtent l="0" t="0" r="0" b="0"/>
          <wp:docPr id="4" name="Picture 4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381" cy="73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F43">
      <w:rPr>
        <w:rFonts w:ascii="Helvetica Neue" w:eastAsia="Times New Roman" w:hAnsi="Helvetica Neue" w:cs="Times New Roman"/>
        <w:color w:val="000000"/>
        <w:sz w:val="20"/>
        <w:szCs w:val="20"/>
      </w:rPr>
      <w:fldChar w:fldCharType="end"/>
    </w:r>
  </w:p>
  <w:p w:rsidR="000E3F43" w:rsidRPr="008D715B" w:rsidRDefault="000E3F43" w:rsidP="000E3F43">
    <w:pPr>
      <w:shd w:val="clear" w:color="auto" w:fill="FFFFFF"/>
      <w:spacing w:before="100" w:beforeAutospacing="1" w:after="100" w:afterAutospacing="1"/>
      <w:jc w:val="center"/>
      <w:outlineLvl w:val="1"/>
      <w:rPr>
        <w:rFonts w:eastAsia="Times New Roman" w:cs="Times New Roman"/>
        <w:b/>
        <w:bCs/>
        <w:color w:val="000000"/>
        <w:sz w:val="28"/>
        <w:szCs w:val="28"/>
      </w:rPr>
    </w:pPr>
    <w:r w:rsidRPr="008D715B">
      <w:rPr>
        <w:rFonts w:eastAsia="Times New Roman" w:cs="Times New Roman"/>
        <w:color w:val="800000"/>
        <w:sz w:val="28"/>
        <w:szCs w:val="28"/>
        <w:shd w:val="clear" w:color="auto" w:fill="FFFFFF"/>
      </w:rPr>
      <w:t>Room &amp; Course Scheduling (RCS) – Room Assignment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F19AF"/>
    <w:multiLevelType w:val="hybridMultilevel"/>
    <w:tmpl w:val="2BBAE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4B"/>
    <w:rsid w:val="00016DEC"/>
    <w:rsid w:val="000E3F43"/>
    <w:rsid w:val="001153CC"/>
    <w:rsid w:val="0012155D"/>
    <w:rsid w:val="00155124"/>
    <w:rsid w:val="0066283B"/>
    <w:rsid w:val="006703C0"/>
    <w:rsid w:val="007E00EE"/>
    <w:rsid w:val="008A774B"/>
    <w:rsid w:val="008D715B"/>
    <w:rsid w:val="00972558"/>
    <w:rsid w:val="00992422"/>
    <w:rsid w:val="00A32C96"/>
    <w:rsid w:val="00A347FE"/>
    <w:rsid w:val="00A44265"/>
    <w:rsid w:val="00A53CCC"/>
    <w:rsid w:val="00AA434B"/>
    <w:rsid w:val="00B94B0C"/>
    <w:rsid w:val="00E42D13"/>
    <w:rsid w:val="00F56A41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98714-9B3A-AB44-A8EE-1DDB10F7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3F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F43"/>
  </w:style>
  <w:style w:type="paragraph" w:styleId="Footer">
    <w:name w:val="footer"/>
    <w:basedOn w:val="Normal"/>
    <w:link w:val="FooterChar"/>
    <w:uiPriority w:val="99"/>
    <w:unhideWhenUsed/>
    <w:rsid w:val="000E3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F43"/>
  </w:style>
  <w:style w:type="character" w:customStyle="1" w:styleId="Heading2Char">
    <w:name w:val="Heading 2 Char"/>
    <w:basedOn w:val="DefaultParagraphFont"/>
    <w:link w:val="Heading2"/>
    <w:uiPriority w:val="9"/>
    <w:rsid w:val="000E3F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65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65"/>
    <w:rPr>
      <w:rFonts w:ascii="Times New Roman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449F0E-34D5-9243-ACF5-A936836D007D}" type="doc">
      <dgm:prSet loTypeId="urn:microsoft.com/office/officeart/2005/8/layout/pyramid2" loCatId="" qsTypeId="urn:microsoft.com/office/officeart/2005/8/quickstyle/3d2" qsCatId="3D" csTypeId="urn:microsoft.com/office/officeart/2005/8/colors/accent2_4" csCatId="accent2" phldr="1"/>
      <dgm:spPr/>
    </dgm:pt>
    <dgm:pt modelId="{DF32DC56-8462-C141-97DC-463963EA590A}">
      <dgm:prSet phldrT="[Text]" custT="1"/>
      <dgm:spPr/>
      <dgm:t>
        <a:bodyPr/>
        <a:lstStyle/>
        <a:p>
          <a:pPr algn="l"/>
          <a:r>
            <a:rPr lang="en-US" sz="1050" b="1">
              <a:solidFill>
                <a:srgbClr val="0070C0"/>
              </a:solidFill>
              <a:latin typeface="+mj-lt"/>
            </a:rPr>
            <a:t>Round 1: </a:t>
          </a:r>
          <a:r>
            <a:rPr lang="en-US" sz="1050">
              <a:solidFill>
                <a:srgbClr val="0070C0"/>
              </a:solidFill>
              <a:latin typeface="+mj-lt"/>
            </a:rPr>
            <a:t>4/5 Day Meeting Pattern with Back2Back Instructor Room Assignments in 30 Reserved CSC Rooms</a:t>
          </a:r>
        </a:p>
      </dgm:t>
    </dgm:pt>
    <dgm:pt modelId="{3AE80F46-0E14-E040-B0F8-42331F23EB2C}" type="parTrans" cxnId="{7A1C76AA-2E5C-1449-B1A8-67C6BD6295F9}">
      <dgm:prSet/>
      <dgm:spPr/>
      <dgm:t>
        <a:bodyPr/>
        <a:lstStyle/>
        <a:p>
          <a:endParaRPr lang="en-US"/>
        </a:p>
      </dgm:t>
    </dgm:pt>
    <dgm:pt modelId="{443B8EFB-2330-C046-84F1-D6D4FA1338AF}" type="sibTrans" cxnId="{7A1C76AA-2E5C-1449-B1A8-67C6BD6295F9}">
      <dgm:prSet/>
      <dgm:spPr/>
      <dgm:t>
        <a:bodyPr/>
        <a:lstStyle/>
        <a:p>
          <a:endParaRPr lang="en-US"/>
        </a:p>
      </dgm:t>
    </dgm:pt>
    <dgm:pt modelId="{C2D1036B-87DF-8742-9E83-EAF317C56385}">
      <dgm:prSet phldrT="[Text]" custT="1"/>
      <dgm:spPr/>
      <dgm:t>
        <a:bodyPr/>
        <a:lstStyle/>
        <a:p>
          <a:pPr algn="l"/>
          <a:r>
            <a:rPr lang="en-US" sz="1050" b="1">
              <a:solidFill>
                <a:srgbClr val="0070C0"/>
              </a:solidFill>
              <a:latin typeface="+mj-lt"/>
            </a:rPr>
            <a:t>Round 2: </a:t>
          </a:r>
          <a:r>
            <a:rPr lang="en-US" sz="1050">
              <a:solidFill>
                <a:srgbClr val="0070C0"/>
              </a:solidFill>
              <a:latin typeface="+mj-lt"/>
            </a:rPr>
            <a:t>All 4/5 Day Meeting Patterns Room Assignments in 30 Reserved CSC Rooms</a:t>
          </a:r>
        </a:p>
      </dgm:t>
    </dgm:pt>
    <dgm:pt modelId="{1E0709BC-4075-B547-AB67-DD1FF7E3BB2F}" type="parTrans" cxnId="{82D39BF9-6270-7745-86C2-24735B72670D}">
      <dgm:prSet/>
      <dgm:spPr/>
      <dgm:t>
        <a:bodyPr/>
        <a:lstStyle/>
        <a:p>
          <a:endParaRPr lang="en-US"/>
        </a:p>
      </dgm:t>
    </dgm:pt>
    <dgm:pt modelId="{F4BF445C-8B26-8043-9595-180EC6B53608}" type="sibTrans" cxnId="{82D39BF9-6270-7745-86C2-24735B72670D}">
      <dgm:prSet/>
      <dgm:spPr/>
      <dgm:t>
        <a:bodyPr/>
        <a:lstStyle/>
        <a:p>
          <a:endParaRPr lang="en-US"/>
        </a:p>
      </dgm:t>
    </dgm:pt>
    <dgm:pt modelId="{740CBFDE-732C-3B4A-8013-0E93A9CF11E8}">
      <dgm:prSet phldrT="[Text]" custT="1"/>
      <dgm:spPr/>
      <dgm:t>
        <a:bodyPr/>
        <a:lstStyle/>
        <a:p>
          <a:pPr algn="l"/>
          <a:r>
            <a:rPr lang="en-US" sz="1050" b="1">
              <a:solidFill>
                <a:srgbClr val="0070C0"/>
              </a:solidFill>
              <a:latin typeface="+mj-lt"/>
            </a:rPr>
            <a:t>Round 3: </a:t>
          </a:r>
          <a:r>
            <a:rPr lang="en-US" sz="1050">
              <a:solidFill>
                <a:srgbClr val="0070C0"/>
              </a:solidFill>
              <a:latin typeface="+mj-lt"/>
            </a:rPr>
            <a:t>Standard MWF/TR Meeting Pattern with Back2Back Instructor Room Assignments in remaining CSC Rooms</a:t>
          </a:r>
        </a:p>
      </dgm:t>
    </dgm:pt>
    <dgm:pt modelId="{67D0053C-41B6-5D48-BA32-68909A3C40DF}" type="parTrans" cxnId="{C9E7E7A1-FD37-AA4C-BBA0-83216306C5C2}">
      <dgm:prSet/>
      <dgm:spPr/>
      <dgm:t>
        <a:bodyPr/>
        <a:lstStyle/>
        <a:p>
          <a:endParaRPr lang="en-US"/>
        </a:p>
      </dgm:t>
    </dgm:pt>
    <dgm:pt modelId="{EECC8DE5-3D1E-5B44-9066-C7397F6AB289}" type="sibTrans" cxnId="{C9E7E7A1-FD37-AA4C-BBA0-83216306C5C2}">
      <dgm:prSet/>
      <dgm:spPr/>
      <dgm:t>
        <a:bodyPr/>
        <a:lstStyle/>
        <a:p>
          <a:endParaRPr lang="en-US"/>
        </a:p>
      </dgm:t>
    </dgm:pt>
    <dgm:pt modelId="{D9A01FB6-4E81-B14E-8B7D-97D06462A678}">
      <dgm:prSet phldrT="[Text]" custT="1"/>
      <dgm:spPr/>
      <dgm:t>
        <a:bodyPr/>
        <a:lstStyle/>
        <a:p>
          <a:pPr algn="l"/>
          <a:r>
            <a:rPr lang="en-US" sz="1050" b="1">
              <a:solidFill>
                <a:srgbClr val="0070C0"/>
              </a:solidFill>
              <a:latin typeface="+mj-lt"/>
            </a:rPr>
            <a:t>Round 4: </a:t>
          </a:r>
          <a:r>
            <a:rPr lang="en-US" sz="1050">
              <a:solidFill>
                <a:srgbClr val="0070C0"/>
              </a:solidFill>
              <a:latin typeface="+mj-lt"/>
            </a:rPr>
            <a:t>All Standard MWF/TR Meeting Patterns Rooms Assignments in remaining CSC Rooms</a:t>
          </a:r>
        </a:p>
      </dgm:t>
    </dgm:pt>
    <dgm:pt modelId="{1A2CFE41-4340-DF4C-A2BF-068D128A6699}" type="parTrans" cxnId="{B89B831C-A97F-DC4A-8F4E-EE017FE8D910}">
      <dgm:prSet/>
      <dgm:spPr/>
      <dgm:t>
        <a:bodyPr/>
        <a:lstStyle/>
        <a:p>
          <a:endParaRPr lang="en-US"/>
        </a:p>
      </dgm:t>
    </dgm:pt>
    <dgm:pt modelId="{BF49DECF-5937-7342-8097-A61CD196941D}" type="sibTrans" cxnId="{B89B831C-A97F-DC4A-8F4E-EE017FE8D910}">
      <dgm:prSet/>
      <dgm:spPr/>
      <dgm:t>
        <a:bodyPr/>
        <a:lstStyle/>
        <a:p>
          <a:endParaRPr lang="en-US"/>
        </a:p>
      </dgm:t>
    </dgm:pt>
    <dgm:pt modelId="{D0C7F829-2C37-7D44-AB9F-CB5D530B6B52}">
      <dgm:prSet phldrT="[Text]" custT="1"/>
      <dgm:spPr/>
      <dgm:t>
        <a:bodyPr/>
        <a:lstStyle/>
        <a:p>
          <a:pPr algn="l"/>
          <a:r>
            <a:rPr lang="en-US" sz="1050" b="1">
              <a:solidFill>
                <a:srgbClr val="0070C0"/>
              </a:solidFill>
              <a:latin typeface="+mj-lt"/>
            </a:rPr>
            <a:t>Round 5: </a:t>
          </a:r>
          <a:r>
            <a:rPr lang="en-US" sz="1050">
              <a:solidFill>
                <a:srgbClr val="0070C0"/>
              </a:solidFill>
              <a:latin typeface="+mj-lt"/>
            </a:rPr>
            <a:t>All Open Scheduling Requests Room Assignments in remaining CSC Rooms</a:t>
          </a:r>
        </a:p>
      </dgm:t>
    </dgm:pt>
    <dgm:pt modelId="{812B6876-B165-0A44-BA1B-48B2FBE57C0C}" type="parTrans" cxnId="{02357346-25F3-4741-8840-713B9C6A5F96}">
      <dgm:prSet/>
      <dgm:spPr/>
      <dgm:t>
        <a:bodyPr/>
        <a:lstStyle/>
        <a:p>
          <a:endParaRPr lang="en-US"/>
        </a:p>
      </dgm:t>
    </dgm:pt>
    <dgm:pt modelId="{A4F458C8-7A82-934E-88E3-9073EA8A7B5B}" type="sibTrans" cxnId="{02357346-25F3-4741-8840-713B9C6A5F96}">
      <dgm:prSet/>
      <dgm:spPr/>
      <dgm:t>
        <a:bodyPr/>
        <a:lstStyle/>
        <a:p>
          <a:endParaRPr lang="en-US"/>
        </a:p>
      </dgm:t>
    </dgm:pt>
    <dgm:pt modelId="{B2EA8610-A88C-3046-B3FA-7F6279748588}" type="pres">
      <dgm:prSet presAssocID="{19449F0E-34D5-9243-ACF5-A936836D007D}" presName="compositeShape" presStyleCnt="0">
        <dgm:presLayoutVars>
          <dgm:dir/>
          <dgm:resizeHandles/>
        </dgm:presLayoutVars>
      </dgm:prSet>
      <dgm:spPr/>
    </dgm:pt>
    <dgm:pt modelId="{8466CDF0-731C-A64C-A52F-13D843134947}" type="pres">
      <dgm:prSet presAssocID="{19449F0E-34D5-9243-ACF5-A936836D007D}" presName="pyramid" presStyleLbl="node1" presStyleIdx="0" presStyleCnt="1" custScaleY="81525" custLinFactNeighborX="-14646" custLinFactNeighborY="-474"/>
      <dgm:spPr>
        <a:solidFill>
          <a:srgbClr val="C00000"/>
        </a:solidFill>
      </dgm:spPr>
    </dgm:pt>
    <dgm:pt modelId="{B179E002-7503-764B-B7B1-EB8BC37C9527}" type="pres">
      <dgm:prSet presAssocID="{19449F0E-34D5-9243-ACF5-A936836D007D}" presName="theList" presStyleCnt="0"/>
      <dgm:spPr/>
    </dgm:pt>
    <dgm:pt modelId="{4E903719-6D6D-1647-B411-71995DE80193}" type="pres">
      <dgm:prSet presAssocID="{DF32DC56-8462-C141-97DC-463963EA590A}" presName="aNode" presStyleLbl="fgAcc1" presStyleIdx="0" presStyleCnt="5" custScaleX="148947" custScaleY="39330" custLinFactNeighborX="3359" custLinFactNeighborY="288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0B69A7-926C-A149-9394-2027AAE90F62}" type="pres">
      <dgm:prSet presAssocID="{DF32DC56-8462-C141-97DC-463963EA590A}" presName="aSpace" presStyleCnt="0"/>
      <dgm:spPr/>
    </dgm:pt>
    <dgm:pt modelId="{1F20FD96-DFD7-8840-95B4-7A153F801D22}" type="pres">
      <dgm:prSet presAssocID="{C2D1036B-87DF-8742-9E83-EAF317C56385}" presName="aNode" presStyleLbl="fgAcc1" presStyleIdx="1" presStyleCnt="5" custScaleX="148947" custScaleY="37498" custLinFactNeighborX="33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EBAF23-4272-554C-B02C-9B04ED2BFA12}" type="pres">
      <dgm:prSet presAssocID="{C2D1036B-87DF-8742-9E83-EAF317C56385}" presName="aSpace" presStyleCnt="0"/>
      <dgm:spPr/>
    </dgm:pt>
    <dgm:pt modelId="{5B9727FD-74AB-6D49-82DA-572E5F6B07C7}" type="pres">
      <dgm:prSet presAssocID="{740CBFDE-732C-3B4A-8013-0E93A9CF11E8}" presName="aNode" presStyleLbl="fgAcc1" presStyleIdx="2" presStyleCnt="5" custScaleX="148947" custScaleY="44361" custLinFactNeighborX="2133" custLinFactNeighborY="-384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168CCF-9BF0-5440-9662-E1E2B0DB1C02}" type="pres">
      <dgm:prSet presAssocID="{740CBFDE-732C-3B4A-8013-0E93A9CF11E8}" presName="aSpace" presStyleCnt="0"/>
      <dgm:spPr/>
    </dgm:pt>
    <dgm:pt modelId="{1F9F9E1F-010D-124D-AA65-AB2BDAC2858C}" type="pres">
      <dgm:prSet presAssocID="{D9A01FB6-4E81-B14E-8B7D-97D06462A678}" presName="aNode" presStyleLbl="fgAcc1" presStyleIdx="3" presStyleCnt="5" custScaleX="148947" custScaleY="41641" custLinFactNeighborX="1676" custLinFactNeighborY="-192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80CE21-1060-F94E-B952-78CEE6C0CC87}" type="pres">
      <dgm:prSet presAssocID="{D9A01FB6-4E81-B14E-8B7D-97D06462A678}" presName="aSpace" presStyleCnt="0"/>
      <dgm:spPr/>
    </dgm:pt>
    <dgm:pt modelId="{D3E2BF51-73B6-3249-A572-9C202EE2857B}" type="pres">
      <dgm:prSet presAssocID="{D0C7F829-2C37-7D44-AB9F-CB5D530B6B52}" presName="aNode" presStyleLbl="fgAcc1" presStyleIdx="4" presStyleCnt="5" custScaleX="148947" custScaleY="41316" custLinFactNeighborX="2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797056-6E67-434A-B009-B0943113A040}" type="pres">
      <dgm:prSet presAssocID="{D0C7F829-2C37-7D44-AB9F-CB5D530B6B52}" presName="aSpace" presStyleCnt="0"/>
      <dgm:spPr/>
    </dgm:pt>
  </dgm:ptLst>
  <dgm:cxnLst>
    <dgm:cxn modelId="{BAA5145E-5145-034E-BF33-AD9D7CB88489}" type="presOf" srcId="{DF32DC56-8462-C141-97DC-463963EA590A}" destId="{4E903719-6D6D-1647-B411-71995DE80193}" srcOrd="0" destOrd="0" presId="urn:microsoft.com/office/officeart/2005/8/layout/pyramid2"/>
    <dgm:cxn modelId="{7C9D5F6F-E768-DA4C-BA30-DE756E84D39A}" type="presOf" srcId="{D0C7F829-2C37-7D44-AB9F-CB5D530B6B52}" destId="{D3E2BF51-73B6-3249-A572-9C202EE2857B}" srcOrd="0" destOrd="0" presId="urn:microsoft.com/office/officeart/2005/8/layout/pyramid2"/>
    <dgm:cxn modelId="{82D39BF9-6270-7745-86C2-24735B72670D}" srcId="{19449F0E-34D5-9243-ACF5-A936836D007D}" destId="{C2D1036B-87DF-8742-9E83-EAF317C56385}" srcOrd="1" destOrd="0" parTransId="{1E0709BC-4075-B547-AB67-DD1FF7E3BB2F}" sibTransId="{F4BF445C-8B26-8043-9595-180EC6B53608}"/>
    <dgm:cxn modelId="{C9E7E7A1-FD37-AA4C-BBA0-83216306C5C2}" srcId="{19449F0E-34D5-9243-ACF5-A936836D007D}" destId="{740CBFDE-732C-3B4A-8013-0E93A9CF11E8}" srcOrd="2" destOrd="0" parTransId="{67D0053C-41B6-5D48-BA32-68909A3C40DF}" sibTransId="{EECC8DE5-3D1E-5B44-9066-C7397F6AB289}"/>
    <dgm:cxn modelId="{DE18562F-05C6-6F4F-B744-C4C47EFDCED2}" type="presOf" srcId="{19449F0E-34D5-9243-ACF5-A936836D007D}" destId="{B2EA8610-A88C-3046-B3FA-7F6279748588}" srcOrd="0" destOrd="0" presId="urn:microsoft.com/office/officeart/2005/8/layout/pyramid2"/>
    <dgm:cxn modelId="{02357346-25F3-4741-8840-713B9C6A5F96}" srcId="{19449F0E-34D5-9243-ACF5-A936836D007D}" destId="{D0C7F829-2C37-7D44-AB9F-CB5D530B6B52}" srcOrd="4" destOrd="0" parTransId="{812B6876-B165-0A44-BA1B-48B2FBE57C0C}" sibTransId="{A4F458C8-7A82-934E-88E3-9073EA8A7B5B}"/>
    <dgm:cxn modelId="{7B7ADDC4-9850-1F47-874C-27D6CB9948FC}" type="presOf" srcId="{740CBFDE-732C-3B4A-8013-0E93A9CF11E8}" destId="{5B9727FD-74AB-6D49-82DA-572E5F6B07C7}" srcOrd="0" destOrd="0" presId="urn:microsoft.com/office/officeart/2005/8/layout/pyramid2"/>
    <dgm:cxn modelId="{AC8E248D-F824-7346-A652-C3F45410F036}" type="presOf" srcId="{C2D1036B-87DF-8742-9E83-EAF317C56385}" destId="{1F20FD96-DFD7-8840-95B4-7A153F801D22}" srcOrd="0" destOrd="0" presId="urn:microsoft.com/office/officeart/2005/8/layout/pyramid2"/>
    <dgm:cxn modelId="{7A1C76AA-2E5C-1449-B1A8-67C6BD6295F9}" srcId="{19449F0E-34D5-9243-ACF5-A936836D007D}" destId="{DF32DC56-8462-C141-97DC-463963EA590A}" srcOrd="0" destOrd="0" parTransId="{3AE80F46-0E14-E040-B0F8-42331F23EB2C}" sibTransId="{443B8EFB-2330-C046-84F1-D6D4FA1338AF}"/>
    <dgm:cxn modelId="{B89B831C-A97F-DC4A-8F4E-EE017FE8D910}" srcId="{19449F0E-34D5-9243-ACF5-A936836D007D}" destId="{D9A01FB6-4E81-B14E-8B7D-97D06462A678}" srcOrd="3" destOrd="0" parTransId="{1A2CFE41-4340-DF4C-A2BF-068D128A6699}" sibTransId="{BF49DECF-5937-7342-8097-A61CD196941D}"/>
    <dgm:cxn modelId="{44A1F631-6C3A-8D41-AE1A-04021676E5A0}" type="presOf" srcId="{D9A01FB6-4E81-B14E-8B7D-97D06462A678}" destId="{1F9F9E1F-010D-124D-AA65-AB2BDAC2858C}" srcOrd="0" destOrd="0" presId="urn:microsoft.com/office/officeart/2005/8/layout/pyramid2"/>
    <dgm:cxn modelId="{9EABCF54-7A9F-C243-80FD-37962D591666}" type="presParOf" srcId="{B2EA8610-A88C-3046-B3FA-7F6279748588}" destId="{8466CDF0-731C-A64C-A52F-13D843134947}" srcOrd="0" destOrd="0" presId="urn:microsoft.com/office/officeart/2005/8/layout/pyramid2"/>
    <dgm:cxn modelId="{9B542D5F-3814-6649-A0FA-96F8760B8386}" type="presParOf" srcId="{B2EA8610-A88C-3046-B3FA-7F6279748588}" destId="{B179E002-7503-764B-B7B1-EB8BC37C9527}" srcOrd="1" destOrd="0" presId="urn:microsoft.com/office/officeart/2005/8/layout/pyramid2"/>
    <dgm:cxn modelId="{814A10B9-D8A7-9045-84E6-0C8DEB2F59B1}" type="presParOf" srcId="{B179E002-7503-764B-B7B1-EB8BC37C9527}" destId="{4E903719-6D6D-1647-B411-71995DE80193}" srcOrd="0" destOrd="0" presId="urn:microsoft.com/office/officeart/2005/8/layout/pyramid2"/>
    <dgm:cxn modelId="{2D0CA172-0A0C-0F47-90BE-8EE2CDA011F4}" type="presParOf" srcId="{B179E002-7503-764B-B7B1-EB8BC37C9527}" destId="{650B69A7-926C-A149-9394-2027AAE90F62}" srcOrd="1" destOrd="0" presId="urn:microsoft.com/office/officeart/2005/8/layout/pyramid2"/>
    <dgm:cxn modelId="{85B1B40E-D416-3B4E-A654-56253782793D}" type="presParOf" srcId="{B179E002-7503-764B-B7B1-EB8BC37C9527}" destId="{1F20FD96-DFD7-8840-95B4-7A153F801D22}" srcOrd="2" destOrd="0" presId="urn:microsoft.com/office/officeart/2005/8/layout/pyramid2"/>
    <dgm:cxn modelId="{CB41CF51-35DE-A948-AE04-04ACF7AFDDAC}" type="presParOf" srcId="{B179E002-7503-764B-B7B1-EB8BC37C9527}" destId="{5BEBAF23-4272-554C-B02C-9B04ED2BFA12}" srcOrd="3" destOrd="0" presId="urn:microsoft.com/office/officeart/2005/8/layout/pyramid2"/>
    <dgm:cxn modelId="{AD8E399C-8FD5-2A49-8816-00FF85CFB007}" type="presParOf" srcId="{B179E002-7503-764B-B7B1-EB8BC37C9527}" destId="{5B9727FD-74AB-6D49-82DA-572E5F6B07C7}" srcOrd="4" destOrd="0" presId="urn:microsoft.com/office/officeart/2005/8/layout/pyramid2"/>
    <dgm:cxn modelId="{1B69D13B-479E-AE40-98F8-F69AC508BDEC}" type="presParOf" srcId="{B179E002-7503-764B-B7B1-EB8BC37C9527}" destId="{2F168CCF-9BF0-5440-9662-E1E2B0DB1C02}" srcOrd="5" destOrd="0" presId="urn:microsoft.com/office/officeart/2005/8/layout/pyramid2"/>
    <dgm:cxn modelId="{7A48D444-C032-E548-8916-1E9D8485E277}" type="presParOf" srcId="{B179E002-7503-764B-B7B1-EB8BC37C9527}" destId="{1F9F9E1F-010D-124D-AA65-AB2BDAC2858C}" srcOrd="6" destOrd="0" presId="urn:microsoft.com/office/officeart/2005/8/layout/pyramid2"/>
    <dgm:cxn modelId="{C0B53308-D30F-634F-9E1B-EB6E7675D192}" type="presParOf" srcId="{B179E002-7503-764B-B7B1-EB8BC37C9527}" destId="{B880CE21-1060-F94E-B952-78CEE6C0CC87}" srcOrd="7" destOrd="0" presId="urn:microsoft.com/office/officeart/2005/8/layout/pyramid2"/>
    <dgm:cxn modelId="{EB371251-AAB4-E64C-BE8C-456DFF2B314C}" type="presParOf" srcId="{B179E002-7503-764B-B7B1-EB8BC37C9527}" destId="{D3E2BF51-73B6-3249-A572-9C202EE2857B}" srcOrd="8" destOrd="0" presId="urn:microsoft.com/office/officeart/2005/8/layout/pyramid2"/>
    <dgm:cxn modelId="{AA84930E-EB3C-8C47-B4B6-EE562E64B020}" type="presParOf" srcId="{B179E002-7503-764B-B7B1-EB8BC37C9527}" destId="{48797056-6E67-434A-B009-B0943113A040}" srcOrd="9" destOrd="0" presId="urn:microsoft.com/office/officeart/2005/8/layout/pyramid2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66CDF0-731C-A64C-A52F-13D843134947}">
      <dsp:nvSpPr>
        <dsp:cNvPr id="0" name=""/>
        <dsp:cNvSpPr/>
      </dsp:nvSpPr>
      <dsp:spPr>
        <a:xfrm>
          <a:off x="0" y="351251"/>
          <a:ext cx="4008120" cy="3267619"/>
        </a:xfrm>
        <a:prstGeom prst="triangle">
          <a:avLst/>
        </a:prstGeom>
        <a:solidFill>
          <a:srgbClr val="C0000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E903719-6D6D-1647-B411-71995DE80193}">
      <dsp:nvSpPr>
        <dsp:cNvPr id="0" name=""/>
        <dsp:cNvSpPr/>
      </dsp:nvSpPr>
      <dsp:spPr>
        <a:xfrm>
          <a:off x="2009308" y="444300"/>
          <a:ext cx="3880483" cy="4729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solidFill>
                <a:srgbClr val="0070C0"/>
              </a:solidFill>
              <a:latin typeface="+mj-lt"/>
            </a:rPr>
            <a:t>Round 1: </a:t>
          </a:r>
          <a:r>
            <a:rPr lang="en-US" sz="1050" kern="1200">
              <a:solidFill>
                <a:srgbClr val="0070C0"/>
              </a:solidFill>
              <a:latin typeface="+mj-lt"/>
            </a:rPr>
            <a:t>4/5 Day Meeting Pattern with Back2Back Instructor Room Assignments in 30 Reserved CSC Rooms</a:t>
          </a:r>
        </a:p>
      </dsp:txBody>
      <dsp:txXfrm>
        <a:off x="2032394" y="467386"/>
        <a:ext cx="3834311" cy="426746"/>
      </dsp:txXfrm>
    </dsp:sp>
    <dsp:sp modelId="{1F20FD96-DFD7-8840-95B4-7A153F801D22}">
      <dsp:nvSpPr>
        <dsp:cNvPr id="0" name=""/>
        <dsp:cNvSpPr/>
      </dsp:nvSpPr>
      <dsp:spPr>
        <a:xfrm>
          <a:off x="2009308" y="1024158"/>
          <a:ext cx="3880483" cy="45088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shade val="50000"/>
              <a:hueOff val="-222396"/>
              <a:satOff val="3463"/>
              <a:lumOff val="1725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solidFill>
                <a:srgbClr val="0070C0"/>
              </a:solidFill>
              <a:latin typeface="+mj-lt"/>
            </a:rPr>
            <a:t>Round 2: </a:t>
          </a:r>
          <a:r>
            <a:rPr lang="en-US" sz="1050" kern="1200">
              <a:solidFill>
                <a:srgbClr val="0070C0"/>
              </a:solidFill>
              <a:latin typeface="+mj-lt"/>
            </a:rPr>
            <a:t>All 4/5 Day Meeting Patterns Room Assignments in 30 Reserved CSC Rooms</a:t>
          </a:r>
        </a:p>
      </dsp:txBody>
      <dsp:txXfrm>
        <a:off x="2031319" y="1046169"/>
        <a:ext cx="3836461" cy="406867"/>
      </dsp:txXfrm>
    </dsp:sp>
    <dsp:sp modelId="{5B9727FD-74AB-6D49-82DA-572E5F6B07C7}">
      <dsp:nvSpPr>
        <dsp:cNvPr id="0" name=""/>
        <dsp:cNvSpPr/>
      </dsp:nvSpPr>
      <dsp:spPr>
        <a:xfrm>
          <a:off x="1977367" y="1567532"/>
          <a:ext cx="3880483" cy="53341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shade val="50000"/>
              <a:hueOff val="-444793"/>
              <a:satOff val="6926"/>
              <a:lumOff val="34499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solidFill>
                <a:srgbClr val="0070C0"/>
              </a:solidFill>
              <a:latin typeface="+mj-lt"/>
            </a:rPr>
            <a:t>Round 3: </a:t>
          </a:r>
          <a:r>
            <a:rPr lang="en-US" sz="1050" kern="1200">
              <a:solidFill>
                <a:srgbClr val="0070C0"/>
              </a:solidFill>
              <a:latin typeface="+mj-lt"/>
            </a:rPr>
            <a:t>Standard MWF/TR Meeting Pattern with Back2Back Instructor Room Assignments in remaining CSC Rooms</a:t>
          </a:r>
        </a:p>
      </dsp:txBody>
      <dsp:txXfrm>
        <a:off x="2003406" y="1593571"/>
        <a:ext cx="3828405" cy="481334"/>
      </dsp:txXfrm>
    </dsp:sp>
    <dsp:sp modelId="{1F9F9E1F-010D-124D-AA65-AB2BDAC2858C}">
      <dsp:nvSpPr>
        <dsp:cNvPr id="0" name=""/>
        <dsp:cNvSpPr/>
      </dsp:nvSpPr>
      <dsp:spPr>
        <a:xfrm>
          <a:off x="1965461" y="2280160"/>
          <a:ext cx="3880483" cy="50070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shade val="50000"/>
              <a:hueOff val="-444793"/>
              <a:satOff val="6926"/>
              <a:lumOff val="34499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solidFill>
                <a:srgbClr val="0070C0"/>
              </a:solidFill>
              <a:latin typeface="+mj-lt"/>
            </a:rPr>
            <a:t>Round 4: </a:t>
          </a:r>
          <a:r>
            <a:rPr lang="en-US" sz="1050" kern="1200">
              <a:solidFill>
                <a:srgbClr val="0070C0"/>
              </a:solidFill>
              <a:latin typeface="+mj-lt"/>
            </a:rPr>
            <a:t>All Standard MWF/TR Meeting Patterns Rooms Assignments in remaining CSC Rooms</a:t>
          </a:r>
        </a:p>
      </dsp:txBody>
      <dsp:txXfrm>
        <a:off x="1989903" y="2304602"/>
        <a:ext cx="3831599" cy="451822"/>
      </dsp:txXfrm>
    </dsp:sp>
    <dsp:sp modelId="{D3E2BF51-73B6-3249-A572-9C202EE2857B}">
      <dsp:nvSpPr>
        <dsp:cNvPr id="0" name=""/>
        <dsp:cNvSpPr/>
      </dsp:nvSpPr>
      <dsp:spPr>
        <a:xfrm>
          <a:off x="1973902" y="2960080"/>
          <a:ext cx="3880483" cy="4967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shade val="50000"/>
              <a:hueOff val="-222396"/>
              <a:satOff val="3463"/>
              <a:lumOff val="1725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solidFill>
                <a:srgbClr val="0070C0"/>
              </a:solidFill>
              <a:latin typeface="+mj-lt"/>
            </a:rPr>
            <a:t>Round 5: </a:t>
          </a:r>
          <a:r>
            <a:rPr lang="en-US" sz="1050" kern="1200">
              <a:solidFill>
                <a:srgbClr val="0070C0"/>
              </a:solidFill>
              <a:latin typeface="+mj-lt"/>
            </a:rPr>
            <a:t>All Open Scheduling Requests Room Assignments in remaining CSC Rooms</a:t>
          </a:r>
        </a:p>
      </dsp:txBody>
      <dsp:txXfrm>
        <a:off x="1998154" y="2984332"/>
        <a:ext cx="3831979" cy="4482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5D66BFFDC664EAEB68206C1895506" ma:contentTypeVersion="11" ma:contentTypeDescription="Create a new document." ma:contentTypeScope="" ma:versionID="53ea08598d73669be9a74861065115e1">
  <xsd:schema xmlns:xsd="http://www.w3.org/2001/XMLSchema" xmlns:xs="http://www.w3.org/2001/XMLSchema" xmlns:p="http://schemas.microsoft.com/office/2006/metadata/properties" xmlns:ns2="6efa2398-cfa0-4252-b0dd-05cea087e629" xmlns:ns3="1bf5b747-6043-4799-b75a-9c5266252948" targetNamespace="http://schemas.microsoft.com/office/2006/metadata/properties" ma:root="true" ma:fieldsID="cd464701c904ba17e7f2fc482f95ab59" ns2:_="" ns3:_="">
    <xsd:import namespace="6efa2398-cfa0-4252-b0dd-05cea087e629"/>
    <xsd:import namespace="1bf5b747-6043-4799-b75a-9c526625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a2398-cfa0-4252-b0dd-05cea087e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5b747-6043-4799-b75a-9c5266252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21F4A-0AFB-4CAD-BA22-785D98EF3627}"/>
</file>

<file path=customXml/itemProps2.xml><?xml version="1.0" encoding="utf-8"?>
<ds:datastoreItem xmlns:ds="http://schemas.openxmlformats.org/officeDocument/2006/customXml" ds:itemID="{2CEA0E3D-BDA2-4AFF-930C-ACD407CC050C}"/>
</file>

<file path=customXml/itemProps3.xml><?xml version="1.0" encoding="utf-8"?>
<ds:datastoreItem xmlns:ds="http://schemas.openxmlformats.org/officeDocument/2006/customXml" ds:itemID="{FF5F36EC-9CE9-45E7-9063-3A944C288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suhina deol</dc:creator>
  <cp:keywords/>
  <dc:description/>
  <cp:lastModifiedBy>Christopher Rodriguez</cp:lastModifiedBy>
  <cp:revision>2</cp:revision>
  <cp:lastPrinted>2018-05-22T04:17:00Z</cp:lastPrinted>
  <dcterms:created xsi:type="dcterms:W3CDTF">2021-02-01T10:06:00Z</dcterms:created>
  <dcterms:modified xsi:type="dcterms:W3CDTF">2021-02-01T10:06:00Z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0x0101005295D66BFFDC664EAEB68206C1895506</vt:lpwstr>
  </property>
</Properties>
</file>