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1B2" w:rsidRDefault="000061B2" w:rsidP="000061B2">
      <w:pPr>
        <w:pStyle w:val="Heading2"/>
      </w:pPr>
      <w:bookmarkStart w:id="0" w:name="_GoBack"/>
      <w:bookmarkEnd w:id="0"/>
    </w:p>
    <w:tbl>
      <w:tblPr>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8"/>
        <w:gridCol w:w="7200"/>
      </w:tblGrid>
      <w:tr w:rsidR="0085514A" w:rsidRPr="00AE43C7" w:rsidTr="00AE43C7">
        <w:tc>
          <w:tcPr>
            <w:tcW w:w="2898" w:type="dxa"/>
            <w:shd w:val="clear" w:color="auto" w:fill="D9D9D9"/>
          </w:tcPr>
          <w:p w:rsidR="0085514A" w:rsidRPr="006F4B5E" w:rsidRDefault="0085514A" w:rsidP="00AE43C7">
            <w:pPr>
              <w:pStyle w:val="Heading2"/>
              <w:jc w:val="left"/>
              <w:rPr>
                <w:b w:val="0"/>
                <w:i w:val="0"/>
                <w:sz w:val="24"/>
                <w:lang w:val="en-US" w:eastAsia="en-US"/>
              </w:rPr>
            </w:pPr>
            <w:r w:rsidRPr="006F4B5E">
              <w:rPr>
                <w:b w:val="0"/>
                <w:i w:val="0"/>
                <w:sz w:val="24"/>
                <w:lang w:val="en-US" w:eastAsia="en-US"/>
              </w:rPr>
              <w:t>Module:</w:t>
            </w:r>
          </w:p>
        </w:tc>
        <w:tc>
          <w:tcPr>
            <w:tcW w:w="7200" w:type="dxa"/>
          </w:tcPr>
          <w:p w:rsidR="0085514A" w:rsidRPr="006F4B5E" w:rsidRDefault="00833006" w:rsidP="00456EAA">
            <w:pPr>
              <w:pStyle w:val="Heading2"/>
              <w:jc w:val="right"/>
              <w:rPr>
                <w:b w:val="0"/>
                <w:i w:val="0"/>
                <w:sz w:val="24"/>
                <w:lang w:val="en-US" w:eastAsia="en-US"/>
              </w:rPr>
            </w:pPr>
            <w:r w:rsidRPr="006F4B5E">
              <w:rPr>
                <w:b w:val="0"/>
                <w:i w:val="0"/>
                <w:sz w:val="24"/>
                <w:lang w:val="en-US" w:eastAsia="en-US"/>
              </w:rPr>
              <w:t>Schedule of Classes</w:t>
            </w:r>
            <w:r w:rsidR="004D0160" w:rsidRPr="006F4B5E">
              <w:rPr>
                <w:b w:val="0"/>
                <w:i w:val="0"/>
                <w:sz w:val="24"/>
                <w:lang w:val="en-US" w:eastAsia="en-US"/>
              </w:rPr>
              <w:t xml:space="preserve"> </w:t>
            </w:r>
            <w:r w:rsidR="00456EAA" w:rsidRPr="006F4B5E">
              <w:rPr>
                <w:b w:val="0"/>
                <w:i w:val="0"/>
                <w:sz w:val="24"/>
                <w:lang w:val="en-US" w:eastAsia="en-US"/>
              </w:rPr>
              <w:t>Records</w:t>
            </w:r>
          </w:p>
        </w:tc>
      </w:tr>
      <w:tr w:rsidR="0085514A" w:rsidRPr="00AE43C7" w:rsidTr="00AE43C7">
        <w:tc>
          <w:tcPr>
            <w:tcW w:w="2898" w:type="dxa"/>
            <w:shd w:val="clear" w:color="auto" w:fill="D9D9D9"/>
          </w:tcPr>
          <w:p w:rsidR="0085514A" w:rsidRPr="006F4B5E" w:rsidRDefault="0085514A" w:rsidP="00AE43C7">
            <w:pPr>
              <w:pStyle w:val="Heading2"/>
              <w:jc w:val="left"/>
              <w:rPr>
                <w:b w:val="0"/>
                <w:i w:val="0"/>
                <w:sz w:val="24"/>
                <w:lang w:val="en-US" w:eastAsia="en-US"/>
              </w:rPr>
            </w:pPr>
            <w:r w:rsidRPr="006F4B5E">
              <w:rPr>
                <w:b w:val="0"/>
                <w:i w:val="0"/>
                <w:sz w:val="24"/>
                <w:lang w:val="en-US" w:eastAsia="en-US"/>
              </w:rPr>
              <w:t>Business Process Name:</w:t>
            </w:r>
          </w:p>
        </w:tc>
        <w:tc>
          <w:tcPr>
            <w:tcW w:w="7200" w:type="dxa"/>
          </w:tcPr>
          <w:p w:rsidR="0085514A" w:rsidRPr="006F4B5E" w:rsidRDefault="0091682F" w:rsidP="00B07B6A">
            <w:pPr>
              <w:pStyle w:val="Heading2"/>
              <w:jc w:val="right"/>
              <w:rPr>
                <w:b w:val="0"/>
                <w:i w:val="0"/>
                <w:sz w:val="24"/>
                <w:lang w:val="en-US" w:eastAsia="en-US"/>
              </w:rPr>
            </w:pPr>
            <w:r w:rsidRPr="006F4B5E">
              <w:rPr>
                <w:b w:val="0"/>
                <w:i w:val="0"/>
                <w:sz w:val="24"/>
                <w:lang w:val="en-US" w:eastAsia="en-US"/>
              </w:rPr>
              <w:t>How to Add</w:t>
            </w:r>
            <w:r w:rsidR="00B07B6A">
              <w:rPr>
                <w:b w:val="0"/>
                <w:i w:val="0"/>
                <w:sz w:val="24"/>
                <w:lang w:val="en-US" w:eastAsia="en-US"/>
              </w:rPr>
              <w:t>/Maintain</w:t>
            </w:r>
            <w:r w:rsidRPr="006F4B5E">
              <w:rPr>
                <w:b w:val="0"/>
                <w:i w:val="0"/>
                <w:sz w:val="24"/>
                <w:lang w:val="en-US" w:eastAsia="en-US"/>
              </w:rPr>
              <w:t xml:space="preserve"> </w:t>
            </w:r>
            <w:r w:rsidR="00B07B6A">
              <w:rPr>
                <w:b w:val="0"/>
                <w:i w:val="0"/>
                <w:sz w:val="24"/>
                <w:lang w:val="en-US" w:eastAsia="en-US"/>
              </w:rPr>
              <w:t xml:space="preserve">an In-Person, Non-Combined, &amp; Regular/Non-Honors </w:t>
            </w:r>
            <w:r w:rsidRPr="006F4B5E">
              <w:rPr>
                <w:b w:val="0"/>
                <w:i w:val="0"/>
                <w:sz w:val="24"/>
                <w:lang w:val="en-US" w:eastAsia="en-US"/>
              </w:rPr>
              <w:t>Section</w:t>
            </w:r>
          </w:p>
        </w:tc>
      </w:tr>
      <w:tr w:rsidR="0085514A" w:rsidRPr="00AE43C7" w:rsidTr="00AE43C7">
        <w:tc>
          <w:tcPr>
            <w:tcW w:w="2898" w:type="dxa"/>
            <w:shd w:val="clear" w:color="auto" w:fill="D9D9D9"/>
          </w:tcPr>
          <w:p w:rsidR="0085514A" w:rsidRPr="006F4B5E" w:rsidRDefault="0085514A" w:rsidP="00AE43C7">
            <w:pPr>
              <w:pStyle w:val="Heading2"/>
              <w:jc w:val="left"/>
              <w:rPr>
                <w:b w:val="0"/>
                <w:i w:val="0"/>
                <w:sz w:val="24"/>
                <w:lang w:val="en-US" w:eastAsia="en-US"/>
              </w:rPr>
            </w:pPr>
            <w:r w:rsidRPr="006F4B5E">
              <w:rPr>
                <w:b w:val="0"/>
                <w:i w:val="0"/>
                <w:sz w:val="24"/>
                <w:lang w:val="en-US" w:eastAsia="en-US"/>
              </w:rPr>
              <w:t>Created By:</w:t>
            </w:r>
          </w:p>
        </w:tc>
        <w:tc>
          <w:tcPr>
            <w:tcW w:w="7200" w:type="dxa"/>
          </w:tcPr>
          <w:p w:rsidR="0085514A" w:rsidRPr="006F4B5E" w:rsidRDefault="006C7198" w:rsidP="00B07B6A">
            <w:pPr>
              <w:pStyle w:val="Heading2"/>
              <w:jc w:val="right"/>
              <w:rPr>
                <w:b w:val="0"/>
                <w:i w:val="0"/>
                <w:sz w:val="24"/>
                <w:lang w:val="en-US" w:eastAsia="en-US"/>
              </w:rPr>
            </w:pPr>
            <w:r>
              <w:rPr>
                <w:b w:val="0"/>
                <w:i w:val="0"/>
                <w:sz w:val="24"/>
                <w:lang w:val="en-US" w:eastAsia="en-US"/>
              </w:rPr>
              <w:t>Suhina Deol</w:t>
            </w:r>
          </w:p>
        </w:tc>
      </w:tr>
      <w:tr w:rsidR="0085514A" w:rsidRPr="00AE43C7" w:rsidTr="00AE43C7">
        <w:tc>
          <w:tcPr>
            <w:tcW w:w="2898" w:type="dxa"/>
            <w:shd w:val="clear" w:color="auto" w:fill="D9D9D9"/>
          </w:tcPr>
          <w:p w:rsidR="0085514A" w:rsidRPr="006F4B5E" w:rsidRDefault="0085514A" w:rsidP="00AE43C7">
            <w:pPr>
              <w:pStyle w:val="Heading2"/>
              <w:jc w:val="left"/>
              <w:rPr>
                <w:b w:val="0"/>
                <w:i w:val="0"/>
                <w:sz w:val="24"/>
                <w:lang w:val="en-US" w:eastAsia="en-US"/>
              </w:rPr>
            </w:pPr>
            <w:r w:rsidRPr="006F4B5E">
              <w:rPr>
                <w:b w:val="0"/>
                <w:i w:val="0"/>
                <w:sz w:val="24"/>
                <w:lang w:val="en-US" w:eastAsia="en-US"/>
              </w:rPr>
              <w:t>Creation Date:</w:t>
            </w:r>
          </w:p>
        </w:tc>
        <w:tc>
          <w:tcPr>
            <w:tcW w:w="7200" w:type="dxa"/>
          </w:tcPr>
          <w:p w:rsidR="0085514A" w:rsidRPr="006F4B5E" w:rsidRDefault="003A4314" w:rsidP="00456EAA">
            <w:pPr>
              <w:pStyle w:val="Heading2"/>
              <w:jc w:val="right"/>
              <w:rPr>
                <w:b w:val="0"/>
                <w:i w:val="0"/>
                <w:sz w:val="24"/>
                <w:lang w:val="en-US" w:eastAsia="en-US"/>
              </w:rPr>
            </w:pPr>
            <w:r w:rsidRPr="006F4B5E">
              <w:rPr>
                <w:b w:val="0"/>
                <w:i w:val="0"/>
                <w:sz w:val="24"/>
                <w:lang w:val="en-US" w:eastAsia="en-US"/>
              </w:rPr>
              <w:t>5/15</w:t>
            </w:r>
            <w:r w:rsidR="006D07B7" w:rsidRPr="006F4B5E">
              <w:rPr>
                <w:b w:val="0"/>
                <w:i w:val="0"/>
                <w:sz w:val="24"/>
                <w:lang w:val="en-US" w:eastAsia="en-US"/>
              </w:rPr>
              <w:t>/18</w:t>
            </w:r>
          </w:p>
        </w:tc>
      </w:tr>
    </w:tbl>
    <w:p w:rsidR="00CE3C85" w:rsidRPr="00CE3C85" w:rsidRDefault="00CE3C85" w:rsidP="00CE3C85"/>
    <w:p w:rsidR="00281A22" w:rsidRDefault="00F005B9" w:rsidP="00281A22">
      <w:pPr>
        <w:rPr>
          <w:b/>
          <w:u w:val="single"/>
        </w:rPr>
      </w:pPr>
      <w:r>
        <w:rPr>
          <w:b/>
          <w:u w:val="single"/>
        </w:rPr>
        <w:t>Business Process Summary</w:t>
      </w:r>
    </w:p>
    <w:p w:rsidR="006C5371" w:rsidRDefault="006C5371" w:rsidP="00281A22"/>
    <w:p w:rsidR="00EE0951" w:rsidRDefault="006D07B7" w:rsidP="00281A22">
      <w:r>
        <w:t>This guide reviews how to create</w:t>
      </w:r>
      <w:r w:rsidR="00B07B6A">
        <w:t>/maintain</w:t>
      </w:r>
      <w:r>
        <w:t xml:space="preserve"> a</w:t>
      </w:r>
      <w:r w:rsidR="00B07B6A">
        <w:t xml:space="preserve"> regular</w:t>
      </w:r>
      <w:r>
        <w:t xml:space="preserve"> section</w:t>
      </w:r>
      <w:r w:rsidR="00C35596">
        <w:t xml:space="preserve"> to a course </w:t>
      </w:r>
      <w:r w:rsidR="00B07B6A">
        <w:t xml:space="preserve">or an </w:t>
      </w:r>
      <w:r w:rsidR="00B07B6A" w:rsidRPr="00B07B6A">
        <w:t>in-person, non-</w:t>
      </w:r>
      <w:r w:rsidR="00B07B6A">
        <w:t>combined, &amp; regular/non-honors s</w:t>
      </w:r>
      <w:r w:rsidR="00B07B6A" w:rsidRPr="006F4B5E">
        <w:t>ection</w:t>
      </w:r>
      <w:r>
        <w:t xml:space="preserve">. </w:t>
      </w:r>
      <w:r w:rsidR="00B07B6A">
        <w:t xml:space="preserve">For more information, go to </w:t>
      </w:r>
      <w:hyperlink r:id="rId11" w:history="1">
        <w:r w:rsidR="00B07B6A" w:rsidRPr="00B07B6A">
          <w:rPr>
            <w:rStyle w:val="Hyperlink"/>
            <w:rFonts w:ascii="Times New Roman" w:hAnsi="Times New Roman" w:cs="Times New Roman"/>
          </w:rPr>
          <w:t>Schedule of Classes Resources</w:t>
        </w:r>
      </w:hyperlink>
      <w:r w:rsidR="00B07B6A">
        <w:t xml:space="preserve">. </w:t>
      </w:r>
    </w:p>
    <w:p w:rsidR="00B07B6A" w:rsidRPr="00980387" w:rsidRDefault="00B07B6A" w:rsidP="00281A22"/>
    <w:p w:rsidR="00F005B9" w:rsidRDefault="00F005B9" w:rsidP="00281A22">
      <w:pPr>
        <w:rPr>
          <w:b/>
          <w:u w:val="single"/>
        </w:rPr>
      </w:pPr>
      <w:r>
        <w:rPr>
          <w:b/>
          <w:u w:val="single"/>
        </w:rPr>
        <w:t>Business Process Procedures:</w:t>
      </w:r>
    </w:p>
    <w:p w:rsidR="00980387" w:rsidRPr="00980387" w:rsidRDefault="00980387" w:rsidP="00980387"/>
    <w:tbl>
      <w:tblPr>
        <w:tblW w:w="5000" w:type="pct"/>
        <w:tblInd w:w="-106" w:type="dxa"/>
        <w:tblBorders>
          <w:top w:val="single" w:sz="4" w:space="0" w:color="auto"/>
          <w:left w:val="single" w:sz="4" w:space="0" w:color="auto"/>
          <w:bottom w:val="single" w:sz="4" w:space="0" w:color="auto"/>
          <w:right w:val="single" w:sz="4" w:space="0" w:color="auto"/>
        </w:tblBorders>
        <w:tblLayout w:type="fixed"/>
        <w:tblCellMar>
          <w:top w:w="29" w:type="dxa"/>
          <w:bottom w:w="58" w:type="dxa"/>
        </w:tblCellMar>
        <w:tblLook w:val="0000" w:firstRow="0" w:lastRow="0" w:firstColumn="0" w:lastColumn="0" w:noHBand="0" w:noVBand="0"/>
      </w:tblPr>
      <w:tblGrid>
        <w:gridCol w:w="1427"/>
        <w:gridCol w:w="8637"/>
      </w:tblGrid>
      <w:tr w:rsidR="0034059C" w:rsidRPr="0078057E" w:rsidTr="0034059C">
        <w:trPr>
          <w:cantSplit/>
          <w:tblHeader/>
        </w:trPr>
        <w:tc>
          <w:tcPr>
            <w:tcW w:w="709" w:type="pct"/>
            <w:tcBorders>
              <w:top w:val="single" w:sz="6" w:space="0" w:color="auto"/>
              <w:left w:val="single" w:sz="6" w:space="0" w:color="auto"/>
              <w:bottom w:val="single" w:sz="4" w:space="0" w:color="auto"/>
              <w:right w:val="single" w:sz="6" w:space="0" w:color="auto"/>
            </w:tcBorders>
            <w:shd w:val="clear" w:color="auto" w:fill="E0E0E0"/>
          </w:tcPr>
          <w:p w:rsidR="0034059C" w:rsidRPr="0078057E" w:rsidRDefault="0034059C" w:rsidP="00546102">
            <w:pPr>
              <w:keepNext/>
              <w:jc w:val="center"/>
              <w:rPr>
                <w:b/>
              </w:rPr>
            </w:pPr>
            <w:r w:rsidRPr="0078057E">
              <w:rPr>
                <w:b/>
              </w:rPr>
              <w:t>Step</w:t>
            </w:r>
            <w:r w:rsidR="00EE0951">
              <w:rPr>
                <w:b/>
              </w:rPr>
              <w:t xml:space="preserve"> </w:t>
            </w:r>
          </w:p>
        </w:tc>
        <w:tc>
          <w:tcPr>
            <w:tcW w:w="4291" w:type="pct"/>
            <w:tcBorders>
              <w:top w:val="single" w:sz="6" w:space="0" w:color="auto"/>
              <w:left w:val="single" w:sz="6" w:space="0" w:color="auto"/>
              <w:bottom w:val="single" w:sz="6" w:space="0" w:color="auto"/>
              <w:right w:val="single" w:sz="6" w:space="0" w:color="auto"/>
            </w:tcBorders>
            <w:shd w:val="clear" w:color="auto" w:fill="E0E0E0"/>
          </w:tcPr>
          <w:p w:rsidR="0034059C" w:rsidRPr="0078057E" w:rsidRDefault="0034059C" w:rsidP="00BE47E9">
            <w:pPr>
              <w:keepNext/>
              <w:rPr>
                <w:b/>
              </w:rPr>
            </w:pPr>
            <w:r w:rsidRPr="0078057E">
              <w:rPr>
                <w:b/>
              </w:rPr>
              <w:t>Action</w:t>
            </w:r>
            <w:r w:rsidR="00EE0951">
              <w:rPr>
                <w:b/>
              </w:rPr>
              <w:t>—</w:t>
            </w:r>
            <w:r w:rsidR="00C62980">
              <w:rPr>
                <w:b/>
              </w:rPr>
              <w:t xml:space="preserve"> </w:t>
            </w:r>
            <w:r w:rsidR="003A4DCC">
              <w:rPr>
                <w:b/>
              </w:rPr>
              <w:t>Adding a Cross-Listed</w:t>
            </w:r>
            <w:r w:rsidR="00BE47E9">
              <w:rPr>
                <w:b/>
              </w:rPr>
              <w:t xml:space="preserve"> Section</w:t>
            </w:r>
          </w:p>
        </w:tc>
      </w:tr>
      <w:tr w:rsidR="0034059C" w:rsidRPr="0078057E" w:rsidTr="0034059C">
        <w:trPr>
          <w:cantSplit/>
        </w:trPr>
        <w:tc>
          <w:tcPr>
            <w:tcW w:w="709" w:type="pct"/>
            <w:tcBorders>
              <w:top w:val="single" w:sz="4" w:space="0" w:color="auto"/>
              <w:bottom w:val="single" w:sz="4" w:space="0" w:color="auto"/>
              <w:right w:val="single" w:sz="4" w:space="0" w:color="auto"/>
            </w:tcBorders>
          </w:tcPr>
          <w:p w:rsidR="0034059C" w:rsidRPr="0078057E" w:rsidRDefault="0034059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1236D4" w:rsidRDefault="001236D4" w:rsidP="006D07B7">
            <w:r>
              <w:t xml:space="preserve">Course Catalog: </w:t>
            </w:r>
          </w:p>
          <w:p w:rsidR="001236D4" w:rsidRDefault="001236D4" w:rsidP="006D07B7"/>
          <w:p w:rsidR="00B45939" w:rsidRDefault="006F19F2" w:rsidP="006D07B7">
            <w:r>
              <w:t>Navigate to</w:t>
            </w:r>
            <w:r w:rsidR="00D34412">
              <w:t xml:space="preserve"> </w:t>
            </w:r>
            <w:r w:rsidR="004202CA">
              <w:t xml:space="preserve">the </w:t>
            </w:r>
            <w:r w:rsidR="00D34412">
              <w:t>course</w:t>
            </w:r>
            <w:r w:rsidR="004202CA">
              <w:t xml:space="preserve"> in Course Catalog.</w:t>
            </w:r>
            <w:r w:rsidR="00171053">
              <w:t xml:space="preserve"> UAccess Login.</w:t>
            </w:r>
            <w:r w:rsidR="00A175A0">
              <w:t xml:space="preserve"> Administrative Staff&gt;Navigator&gt;</w:t>
            </w:r>
            <w:r w:rsidR="004B06CA">
              <w:t xml:space="preserve">Course Catalog&gt;Course Catalog.  </w:t>
            </w:r>
          </w:p>
          <w:p w:rsidR="001236D4" w:rsidRDefault="001236D4" w:rsidP="006D07B7"/>
          <w:p w:rsidR="001236D4" w:rsidRDefault="001236D4" w:rsidP="006D07B7">
            <w:r>
              <w:t>Course Catalog Checklist</w:t>
            </w:r>
          </w:p>
          <w:p w:rsidR="001236D4" w:rsidRDefault="001236D4" w:rsidP="006D07B7"/>
          <w:p w:rsidR="006D07B7" w:rsidRDefault="006D07B7" w:rsidP="00903AE9">
            <w:pPr>
              <w:numPr>
                <w:ilvl w:val="0"/>
                <w:numId w:val="4"/>
              </w:numPr>
            </w:pPr>
            <w:r>
              <w:t>Check that it is Active</w:t>
            </w:r>
          </w:p>
          <w:p w:rsidR="006D07B7" w:rsidRDefault="006D07B7" w:rsidP="00903AE9">
            <w:pPr>
              <w:numPr>
                <w:ilvl w:val="0"/>
                <w:numId w:val="4"/>
              </w:numPr>
            </w:pPr>
            <w:r>
              <w:t>Check Catalog Data</w:t>
            </w:r>
          </w:p>
          <w:p w:rsidR="006D07B7" w:rsidRDefault="006D07B7" w:rsidP="00903AE9">
            <w:pPr>
              <w:numPr>
                <w:ilvl w:val="1"/>
                <w:numId w:val="4"/>
              </w:numPr>
            </w:pPr>
            <w:r>
              <w:t>Min &amp; Max Units</w:t>
            </w:r>
          </w:p>
          <w:p w:rsidR="006D07B7" w:rsidRDefault="006D07B7" w:rsidP="00903AE9">
            <w:pPr>
              <w:numPr>
                <w:ilvl w:val="1"/>
                <w:numId w:val="4"/>
              </w:numPr>
            </w:pPr>
            <w:r>
              <w:t xml:space="preserve">Repeat for Credit </w:t>
            </w:r>
          </w:p>
          <w:p w:rsidR="006D07B7" w:rsidRDefault="006D07B7" w:rsidP="00903AE9">
            <w:pPr>
              <w:numPr>
                <w:ilvl w:val="1"/>
                <w:numId w:val="4"/>
              </w:numPr>
            </w:pPr>
            <w:r>
              <w:t xml:space="preserve">Allow </w:t>
            </w:r>
            <w:r w:rsidR="0010498B">
              <w:t xml:space="preserve">Multiple in Term </w:t>
            </w:r>
          </w:p>
          <w:p w:rsidR="0010498B" w:rsidRPr="00B07B6A" w:rsidRDefault="0010498B" w:rsidP="00903AE9">
            <w:pPr>
              <w:numPr>
                <w:ilvl w:val="1"/>
                <w:numId w:val="4"/>
              </w:numPr>
            </w:pPr>
            <w:r w:rsidRPr="00B07B6A">
              <w:t>Cross listings</w:t>
            </w:r>
          </w:p>
          <w:p w:rsidR="0010498B" w:rsidRDefault="0010498B" w:rsidP="00903AE9">
            <w:pPr>
              <w:numPr>
                <w:ilvl w:val="0"/>
                <w:numId w:val="4"/>
              </w:numPr>
            </w:pPr>
            <w:r>
              <w:t>Check Components</w:t>
            </w:r>
          </w:p>
          <w:p w:rsidR="0010498B" w:rsidRDefault="0010498B" w:rsidP="00903AE9">
            <w:pPr>
              <w:numPr>
                <w:ilvl w:val="1"/>
                <w:numId w:val="4"/>
              </w:numPr>
            </w:pPr>
            <w:r>
              <w:t>Components (Required &amp; Optional)</w:t>
            </w:r>
          </w:p>
          <w:p w:rsidR="001236D4" w:rsidRDefault="001236D4" w:rsidP="001236D4"/>
          <w:p w:rsidR="001236D4" w:rsidRPr="0078057E" w:rsidRDefault="001236D4" w:rsidP="001236D4">
            <w:r>
              <w:t>(For more details, please review BPG-How to review the Course Catalog? and Course Catalog Checklist)</w:t>
            </w:r>
          </w:p>
        </w:tc>
      </w:tr>
      <w:tr w:rsidR="004B06CA" w:rsidRPr="0078057E" w:rsidTr="0034059C">
        <w:trPr>
          <w:cantSplit/>
        </w:trPr>
        <w:tc>
          <w:tcPr>
            <w:tcW w:w="709" w:type="pct"/>
            <w:tcBorders>
              <w:top w:val="single" w:sz="4" w:space="0" w:color="auto"/>
              <w:bottom w:val="single" w:sz="4" w:space="0" w:color="auto"/>
              <w:right w:val="single" w:sz="4" w:space="0" w:color="auto"/>
            </w:tcBorders>
          </w:tcPr>
          <w:p w:rsidR="004B06CA" w:rsidRPr="0078057E" w:rsidRDefault="004B06CA"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1236D4" w:rsidRDefault="001236D4" w:rsidP="004B06CA">
            <w:r>
              <w:t>Schedule of Classes</w:t>
            </w:r>
            <w:r w:rsidR="00390C71">
              <w:t>:</w:t>
            </w:r>
          </w:p>
          <w:p w:rsidR="001236D4" w:rsidRDefault="001236D4" w:rsidP="004B06CA"/>
          <w:p w:rsidR="00B8458D" w:rsidRDefault="004B06CA" w:rsidP="004B06CA">
            <w:r w:rsidRPr="004B06CA">
              <w:t>Navigate to the</w:t>
            </w:r>
            <w:r>
              <w:t xml:space="preserve"> Schedule of Classes</w:t>
            </w:r>
            <w:r w:rsidR="00E655CC">
              <w:t xml:space="preserve">. </w:t>
            </w:r>
            <w:r w:rsidRPr="004B06CA">
              <w:t>Administrative Staff&gt;Navigator&gt;</w:t>
            </w:r>
            <w:r>
              <w:t>Schedule of Classes&gt;Schedule New Course, or if sections already exist use Maintain Section of Classes.</w:t>
            </w:r>
            <w:r w:rsidR="00582244">
              <w:t xml:space="preserve"> </w:t>
            </w:r>
          </w:p>
          <w:p w:rsidR="001236D4" w:rsidRDefault="001236D4" w:rsidP="001236D4"/>
        </w:tc>
      </w:tr>
      <w:tr w:rsidR="00E4782C" w:rsidRPr="0078057E" w:rsidTr="0034059C">
        <w:trPr>
          <w:cantSplit/>
        </w:trPr>
        <w:tc>
          <w:tcPr>
            <w:tcW w:w="709" w:type="pct"/>
            <w:tcBorders>
              <w:top w:val="single" w:sz="4" w:space="0" w:color="auto"/>
              <w:bottom w:val="single" w:sz="4" w:space="0" w:color="auto"/>
              <w:right w:val="single" w:sz="4" w:space="0" w:color="auto"/>
            </w:tcBorders>
          </w:tcPr>
          <w:p w:rsidR="00E4782C" w:rsidRPr="0078057E" w:rsidRDefault="00E4782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8458D" w:rsidRDefault="001236D4" w:rsidP="00B8458D">
            <w:r>
              <w:t xml:space="preserve">Go to Basic Data tab: </w:t>
            </w:r>
          </w:p>
          <w:p w:rsidR="001236D4" w:rsidRDefault="001236D4" w:rsidP="00B8458D"/>
          <w:p w:rsidR="001236D4" w:rsidRDefault="001236D4" w:rsidP="00B8458D">
            <w:r>
              <w:t>Schedule of Classes Checklist: “Basic Data”</w:t>
            </w:r>
          </w:p>
          <w:p w:rsidR="00B8458D" w:rsidRDefault="00B8458D" w:rsidP="00903AE9">
            <w:pPr>
              <w:numPr>
                <w:ilvl w:val="0"/>
                <w:numId w:val="5"/>
              </w:numPr>
              <w:ind w:left="1080"/>
            </w:pPr>
            <w:r w:rsidRPr="00D453F6">
              <w:rPr>
                <w:b/>
              </w:rPr>
              <w:t>Session:</w:t>
            </w:r>
            <w:r>
              <w:t xml:space="preserve"> You may choose Regular Session, 7W1, 7W2, 5W1, 5W2, etc..</w:t>
            </w:r>
          </w:p>
          <w:p w:rsidR="00B8458D" w:rsidRDefault="00B8458D" w:rsidP="00903AE9">
            <w:pPr>
              <w:numPr>
                <w:ilvl w:val="0"/>
                <w:numId w:val="5"/>
              </w:numPr>
              <w:ind w:left="1080"/>
            </w:pPr>
            <w:r w:rsidRPr="00D453F6">
              <w:rPr>
                <w:b/>
              </w:rPr>
              <w:t>Section &amp; Associated Class:</w:t>
            </w:r>
            <w:r>
              <w:t xml:space="preserve"> </w:t>
            </w:r>
          </w:p>
          <w:p w:rsidR="00056DAD" w:rsidRDefault="00056DAD" w:rsidP="00903AE9">
            <w:pPr>
              <w:numPr>
                <w:ilvl w:val="1"/>
                <w:numId w:val="5"/>
              </w:numPr>
              <w:ind w:left="1800"/>
            </w:pPr>
            <w:r>
              <w:t>IN PERSON sections should be 001-099 or 300-499</w:t>
            </w:r>
          </w:p>
          <w:p w:rsidR="00056DAD" w:rsidRDefault="00056DAD" w:rsidP="00903AE9">
            <w:pPr>
              <w:numPr>
                <w:ilvl w:val="1"/>
                <w:numId w:val="5"/>
              </w:numPr>
              <w:ind w:left="1800"/>
            </w:pPr>
            <w:r>
              <w:t xml:space="preserve">Other: </w:t>
            </w:r>
          </w:p>
          <w:p w:rsidR="00B8458D" w:rsidRDefault="00B8458D" w:rsidP="00903AE9">
            <w:pPr>
              <w:numPr>
                <w:ilvl w:val="0"/>
                <w:numId w:val="5"/>
              </w:numPr>
            </w:pPr>
            <w:r>
              <w:t>SPECIAL EXAM sections should be 751 and 752</w:t>
            </w:r>
          </w:p>
          <w:p w:rsidR="00056DAD" w:rsidRDefault="00B8458D" w:rsidP="00903AE9">
            <w:pPr>
              <w:numPr>
                <w:ilvl w:val="0"/>
                <w:numId w:val="5"/>
              </w:numPr>
            </w:pPr>
            <w:r>
              <w:t>STUDY ABROAD sections should be 801-899</w:t>
            </w:r>
            <w:r w:rsidR="00056DAD">
              <w:t xml:space="preserve"> </w:t>
            </w:r>
          </w:p>
          <w:p w:rsidR="00B8458D" w:rsidRDefault="00B8458D" w:rsidP="00903AE9">
            <w:pPr>
              <w:pStyle w:val="ListParagraph"/>
              <w:numPr>
                <w:ilvl w:val="0"/>
                <w:numId w:val="6"/>
              </w:numPr>
            </w:pPr>
            <w:r>
              <w:t xml:space="preserve">Associated Class should match with section number without leading zeros or letters </w:t>
            </w:r>
          </w:p>
          <w:p w:rsidR="00B8458D" w:rsidRDefault="00B8458D" w:rsidP="00903AE9">
            <w:pPr>
              <w:numPr>
                <w:ilvl w:val="2"/>
                <w:numId w:val="5"/>
              </w:numPr>
              <w:ind w:left="2520"/>
            </w:pPr>
            <w:r>
              <w:t xml:space="preserve">i.e. Section = 001 &amp; Associated Class=1 </w:t>
            </w:r>
          </w:p>
          <w:p w:rsidR="00B8458D" w:rsidRDefault="00B8458D" w:rsidP="00903AE9">
            <w:pPr>
              <w:numPr>
                <w:ilvl w:val="2"/>
                <w:numId w:val="5"/>
              </w:numPr>
              <w:ind w:left="2520"/>
            </w:pPr>
            <w:r>
              <w:t xml:space="preserve">i.e. Section = 001A &amp; Associated Class=1 </w:t>
            </w:r>
          </w:p>
          <w:p w:rsidR="00B8458D" w:rsidRDefault="00B8458D" w:rsidP="00903AE9">
            <w:pPr>
              <w:numPr>
                <w:ilvl w:val="2"/>
                <w:numId w:val="5"/>
              </w:numPr>
              <w:ind w:left="2520"/>
            </w:pPr>
            <w:r>
              <w:t>i.e. Section = 101 &amp; Associated Class=101</w:t>
            </w:r>
          </w:p>
          <w:p w:rsidR="00B8458D" w:rsidRPr="00B34CA6" w:rsidRDefault="00B8458D" w:rsidP="00903AE9">
            <w:pPr>
              <w:numPr>
                <w:ilvl w:val="0"/>
                <w:numId w:val="5"/>
              </w:numPr>
              <w:ind w:left="1080"/>
            </w:pPr>
            <w:r w:rsidRPr="00D453F6">
              <w:rPr>
                <w:b/>
              </w:rPr>
              <w:t>Class Type:</w:t>
            </w:r>
            <w:r>
              <w:t xml:space="preserve"> Should be enrollment for primary graded component.  </w:t>
            </w:r>
            <w:r w:rsidRPr="00B34CA6">
              <w:t xml:space="preserve">Non-enroll for all secondary components. </w:t>
            </w:r>
          </w:p>
          <w:p w:rsidR="00B8458D" w:rsidRDefault="00B8458D" w:rsidP="00903AE9">
            <w:pPr>
              <w:numPr>
                <w:ilvl w:val="0"/>
                <w:numId w:val="5"/>
              </w:numPr>
              <w:ind w:left="1080"/>
            </w:pPr>
            <w:r w:rsidRPr="00D453F6">
              <w:rPr>
                <w:b/>
              </w:rPr>
              <w:t>Campus and Location:</w:t>
            </w:r>
            <w:r>
              <w:t xml:space="preserve"> </w:t>
            </w:r>
          </w:p>
          <w:p w:rsidR="00056DAD" w:rsidRDefault="00056DAD" w:rsidP="00903AE9">
            <w:pPr>
              <w:numPr>
                <w:ilvl w:val="1"/>
                <w:numId w:val="5"/>
              </w:numPr>
              <w:ind w:left="1800"/>
            </w:pPr>
            <w:r>
              <w:t>IN PERSON</w:t>
            </w:r>
          </w:p>
          <w:p w:rsidR="00056DAD" w:rsidRDefault="00056DAD" w:rsidP="00903AE9">
            <w:pPr>
              <w:numPr>
                <w:ilvl w:val="2"/>
                <w:numId w:val="5"/>
              </w:numPr>
              <w:ind w:left="2520"/>
            </w:pPr>
            <w:r>
              <w:t>Campus = Main, etc…</w:t>
            </w:r>
          </w:p>
          <w:p w:rsidR="00056DAD" w:rsidRDefault="00056DAD" w:rsidP="00903AE9">
            <w:pPr>
              <w:numPr>
                <w:ilvl w:val="2"/>
                <w:numId w:val="5"/>
              </w:numPr>
              <w:ind w:left="2520"/>
            </w:pPr>
            <w:r>
              <w:t>Location=Tucson, etc…</w:t>
            </w:r>
          </w:p>
          <w:p w:rsidR="00B8458D" w:rsidRDefault="00B8458D" w:rsidP="00903AE9">
            <w:pPr>
              <w:numPr>
                <w:ilvl w:val="0"/>
                <w:numId w:val="5"/>
              </w:numPr>
              <w:ind w:left="1080"/>
            </w:pPr>
            <w:r w:rsidRPr="00D453F6">
              <w:rPr>
                <w:b/>
              </w:rPr>
              <w:t>Instruction Mode:</w:t>
            </w:r>
            <w:r>
              <w:t xml:space="preserve"> </w:t>
            </w:r>
          </w:p>
          <w:p w:rsidR="00056DAD" w:rsidRDefault="00056DAD" w:rsidP="00903AE9">
            <w:pPr>
              <w:numPr>
                <w:ilvl w:val="1"/>
                <w:numId w:val="5"/>
              </w:numPr>
              <w:ind w:left="1800"/>
            </w:pPr>
            <w:r>
              <w:t xml:space="preserve">IN PERSON </w:t>
            </w:r>
          </w:p>
          <w:p w:rsidR="00056DAD" w:rsidRDefault="00056DAD" w:rsidP="00903AE9">
            <w:pPr>
              <w:numPr>
                <w:ilvl w:val="0"/>
                <w:numId w:val="5"/>
              </w:numPr>
            </w:pPr>
            <w:r>
              <w:t>P</w:t>
            </w:r>
          </w:p>
          <w:p w:rsidR="00171053" w:rsidRDefault="00171053" w:rsidP="00D34412"/>
          <w:p w:rsidR="00056DAD" w:rsidRDefault="003F794A" w:rsidP="002763E4">
            <w:r>
              <w:rPr>
                <w:noProof/>
              </w:rPr>
              <mc:AlternateContent>
                <mc:Choice Requires="wps">
                  <w:drawing>
                    <wp:anchor distT="0" distB="0" distL="114300" distR="114300" simplePos="0" relativeHeight="251658240" behindDoc="0" locked="0" layoutInCell="1" allowOverlap="1">
                      <wp:simplePos x="0" y="0"/>
                      <wp:positionH relativeFrom="column">
                        <wp:posOffset>2830830</wp:posOffset>
                      </wp:positionH>
                      <wp:positionV relativeFrom="paragraph">
                        <wp:posOffset>1296035</wp:posOffset>
                      </wp:positionV>
                      <wp:extent cx="1019175" cy="190500"/>
                      <wp:effectExtent l="19050" t="19050" r="28575" b="1905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1905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83CE5D" id="Oval 8" o:spid="_x0000_s1026" style="position:absolute;margin-left:222.9pt;margin-top:102.05pt;width:80.25pt;height: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" filled="f" strokecolor="red" strokeweight="2.25pt"/>
                  </w:pict>
                </mc:Fallback>
              </mc:AlternateContent>
            </w:r>
            <w:r w:rsidR="00E129EE" w:rsidRPr="007F7A3C">
              <w:rPr>
                <w:noProof/>
              </w:rPr>
              <w:drawing>
                <wp:inline distT="0" distB="0" distL="0" distR="0">
                  <wp:extent cx="5467350" cy="3914775"/>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67350" cy="3914775"/>
                          </a:xfrm>
                          <a:prstGeom prst="rect">
                            <a:avLst/>
                          </a:prstGeom>
                          <a:noFill/>
                          <a:ln>
                            <a:noFill/>
                          </a:ln>
                        </pic:spPr>
                      </pic:pic>
                    </a:graphicData>
                  </a:graphic>
                </wp:inline>
              </w:drawing>
            </w:r>
          </w:p>
          <w:p w:rsidR="00056DAD" w:rsidRDefault="00056DAD" w:rsidP="002763E4"/>
          <w:p w:rsidR="007A05B1" w:rsidRDefault="001236D4" w:rsidP="001236D4">
            <w:r>
              <w:t>(For more details, please review BPG-How to manage Basic Data tab?)</w:t>
            </w:r>
          </w:p>
        </w:tc>
      </w:tr>
      <w:tr w:rsidR="00E4782C" w:rsidRPr="0078057E" w:rsidTr="0034059C">
        <w:trPr>
          <w:cantSplit/>
        </w:trPr>
        <w:tc>
          <w:tcPr>
            <w:tcW w:w="709" w:type="pct"/>
            <w:tcBorders>
              <w:top w:val="single" w:sz="4" w:space="0" w:color="auto"/>
              <w:bottom w:val="single" w:sz="4" w:space="0" w:color="auto"/>
              <w:right w:val="single" w:sz="4" w:space="0" w:color="auto"/>
            </w:tcBorders>
          </w:tcPr>
          <w:p w:rsidR="00E4782C" w:rsidRPr="0078057E" w:rsidRDefault="00E4782C"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07B6A" w:rsidRDefault="00A86594" w:rsidP="00B07B6A">
            <w:r>
              <w:t xml:space="preserve">Go to the Meetings tab: </w:t>
            </w:r>
          </w:p>
          <w:p w:rsidR="00B07B6A" w:rsidRDefault="00B07B6A" w:rsidP="00B07B6A"/>
          <w:p w:rsidR="00B07B6A" w:rsidRDefault="00B07B6A" w:rsidP="00B07B6A">
            <w:r>
              <w:t>Schedule of Classes Checklist: “Meetings”</w:t>
            </w:r>
          </w:p>
          <w:p w:rsidR="00B07B6A" w:rsidRDefault="00B07B6A" w:rsidP="00B07B6A">
            <w:pPr>
              <w:numPr>
                <w:ilvl w:val="0"/>
                <w:numId w:val="5"/>
              </w:numPr>
              <w:ind w:left="1440"/>
            </w:pPr>
            <w:r w:rsidRPr="00D453F6">
              <w:rPr>
                <w:b/>
              </w:rPr>
              <w:t>Facility ID:</w:t>
            </w:r>
            <w:r>
              <w:t xml:space="preserve"> </w:t>
            </w:r>
          </w:p>
          <w:p w:rsidR="00B07B6A" w:rsidRDefault="00B07B6A" w:rsidP="00B07B6A">
            <w:pPr>
              <w:numPr>
                <w:ilvl w:val="1"/>
                <w:numId w:val="5"/>
              </w:numPr>
              <w:ind w:left="2160"/>
            </w:pPr>
            <w:r>
              <w:t>Centrally Scheduled Classroom: Leave blank</w:t>
            </w:r>
          </w:p>
          <w:p w:rsidR="00B07B6A" w:rsidRDefault="00B07B6A" w:rsidP="00B07B6A">
            <w:pPr>
              <w:numPr>
                <w:ilvl w:val="1"/>
                <w:numId w:val="5"/>
              </w:numPr>
              <w:ind w:left="2160"/>
            </w:pPr>
            <w:r>
              <w:t>Dept. Scheduled Classroom: Place your classroom in here</w:t>
            </w:r>
          </w:p>
          <w:p w:rsidR="00B07B6A" w:rsidRDefault="00B07B6A" w:rsidP="00B07B6A">
            <w:pPr>
              <w:numPr>
                <w:ilvl w:val="1"/>
                <w:numId w:val="5"/>
              </w:numPr>
              <w:ind w:left="2160"/>
            </w:pPr>
            <w:r>
              <w:t>Online: Place 999-ONLINE here</w:t>
            </w:r>
          </w:p>
          <w:p w:rsidR="00B07B6A" w:rsidRPr="00A86594" w:rsidRDefault="00B07B6A" w:rsidP="00B07B6A">
            <w:pPr>
              <w:numPr>
                <w:ilvl w:val="0"/>
                <w:numId w:val="5"/>
              </w:numPr>
              <w:ind w:left="1440"/>
              <w:rPr>
                <w:b/>
              </w:rPr>
            </w:pPr>
            <w:r w:rsidRPr="00D453F6">
              <w:rPr>
                <w:b/>
              </w:rPr>
              <w:t>Standard Meeting Pattern</w:t>
            </w:r>
            <w:r>
              <w:rPr>
                <w:b/>
              </w:rPr>
              <w:t xml:space="preserve">: </w:t>
            </w:r>
          </w:p>
          <w:p w:rsidR="00B07B6A" w:rsidRDefault="00B07B6A" w:rsidP="00B07B6A">
            <w:pPr>
              <w:numPr>
                <w:ilvl w:val="1"/>
                <w:numId w:val="5"/>
              </w:numPr>
              <w:ind w:left="2160"/>
            </w:pPr>
            <w:r>
              <w:t>Centrally Scheduled Classroom: Place standard meeting pattern</w:t>
            </w:r>
          </w:p>
          <w:p w:rsidR="00B07B6A" w:rsidRDefault="00B07B6A" w:rsidP="00B07B6A">
            <w:pPr>
              <w:numPr>
                <w:ilvl w:val="1"/>
                <w:numId w:val="5"/>
              </w:numPr>
              <w:ind w:left="2160"/>
            </w:pPr>
            <w:r>
              <w:t>Dept. Scheduled Classroom: Place any meeting pattern</w:t>
            </w:r>
          </w:p>
          <w:p w:rsidR="00B07B6A" w:rsidRPr="00A86594" w:rsidRDefault="00B07B6A" w:rsidP="00B07B6A">
            <w:pPr>
              <w:numPr>
                <w:ilvl w:val="1"/>
                <w:numId w:val="5"/>
              </w:numPr>
              <w:ind w:left="2160"/>
            </w:pPr>
            <w:r>
              <w:t>Online: Place any meeting pattern or leave blank</w:t>
            </w:r>
          </w:p>
          <w:p w:rsidR="00B07B6A" w:rsidRDefault="00B07B6A" w:rsidP="00B07B6A">
            <w:pPr>
              <w:numPr>
                <w:ilvl w:val="0"/>
                <w:numId w:val="5"/>
              </w:numPr>
              <w:ind w:left="1440"/>
            </w:pPr>
            <w:r w:rsidRPr="00D453F6">
              <w:rPr>
                <w:b/>
              </w:rPr>
              <w:t>Instructor:</w:t>
            </w:r>
            <w:r>
              <w:t xml:space="preserve"> You may enter employees ID, if you don’t have employees ID in hand you can search instructors first or last name by pressing the magnifying glass. Make sure to give at least one individual post access in “Instructors for Meeting Pattern”.  </w:t>
            </w:r>
          </w:p>
          <w:p w:rsidR="00B07B6A" w:rsidRDefault="00B07B6A" w:rsidP="00B07B6A">
            <w:pPr>
              <w:numPr>
                <w:ilvl w:val="0"/>
                <w:numId w:val="5"/>
              </w:numPr>
              <w:ind w:left="1440"/>
            </w:pPr>
            <w:r>
              <w:rPr>
                <w:b/>
              </w:rPr>
              <w:t>Room Characteristics:</w:t>
            </w:r>
            <w:r>
              <w:t xml:space="preserve"> </w:t>
            </w:r>
          </w:p>
          <w:p w:rsidR="00B07B6A" w:rsidRDefault="00B07B6A" w:rsidP="00B07B6A">
            <w:pPr>
              <w:numPr>
                <w:ilvl w:val="1"/>
                <w:numId w:val="5"/>
              </w:numPr>
              <w:ind w:left="2160"/>
            </w:pPr>
            <w:r>
              <w:t xml:space="preserve">Centrally Scheduled Classroom: Select room characteristics you need by using the magnifying glass. </w:t>
            </w:r>
          </w:p>
          <w:p w:rsidR="00B07B6A" w:rsidRDefault="00B07B6A" w:rsidP="00B07B6A">
            <w:pPr>
              <w:numPr>
                <w:ilvl w:val="1"/>
                <w:numId w:val="5"/>
              </w:numPr>
              <w:ind w:left="2160"/>
            </w:pPr>
            <w:r>
              <w:t>Dept. Scheduled Classroom: Leave blank</w:t>
            </w:r>
          </w:p>
          <w:p w:rsidR="00290E0D" w:rsidRDefault="00B07B6A" w:rsidP="00B07B6A">
            <w:pPr>
              <w:numPr>
                <w:ilvl w:val="1"/>
                <w:numId w:val="5"/>
              </w:numPr>
              <w:ind w:left="2160"/>
            </w:pPr>
            <w:r>
              <w:t>Online: Leave blank</w:t>
            </w:r>
            <w:r w:rsidR="007C0901">
              <w:rPr>
                <w:noProof/>
              </w:rPr>
              <mc:AlternateContent>
                <mc:Choice Requires="wps">
                  <w:drawing>
                    <wp:anchor distT="0" distB="0" distL="114300" distR="114300" simplePos="0" relativeHeight="251661312" behindDoc="0" locked="0" layoutInCell="1" allowOverlap="1" wp14:anchorId="196B3564" wp14:editId="40EC0675">
                      <wp:simplePos x="0" y="0"/>
                      <wp:positionH relativeFrom="column">
                        <wp:posOffset>414528</wp:posOffset>
                      </wp:positionH>
                      <wp:positionV relativeFrom="paragraph">
                        <wp:posOffset>134595</wp:posOffset>
                      </wp:positionV>
                      <wp:extent cx="647700" cy="238125"/>
                      <wp:effectExtent l="19050" t="19050" r="19050" b="2857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381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555402" id="Oval 13" o:spid="_x0000_s1026" style="position:absolute;margin-left:32.65pt;margin-top:10.6pt;width:51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" filled="f" strokecolor="red" strokeweight="2.25pt"/>
                  </w:pict>
                </mc:Fallback>
              </mc:AlternateContent>
            </w:r>
          </w:p>
          <w:p w:rsidR="00D87052" w:rsidRDefault="00D87052" w:rsidP="00576323">
            <w:r>
              <w:rPr>
                <w:noProof/>
              </w:rPr>
              <w:drawing>
                <wp:inline distT="0" distB="0" distL="0" distR="0">
                  <wp:extent cx="3988897" cy="3429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ross-list 2.JPG"/>
                          <pic:cNvPicPr/>
                        </pic:nvPicPr>
                        <pic:blipFill>
                          <a:blip r:embed="rId13">
                            <a:extLst>
                              <a:ext uri="{28A0092B-C50C-407E-A947-70E740481C1C}">
                                <a14:useLocalDpi xmlns:a14="http://schemas.microsoft.com/office/drawing/2010/main" val="0"/>
                              </a:ext>
                            </a:extLst>
                          </a:blip>
                          <a:stretch>
                            <a:fillRect/>
                          </a:stretch>
                        </pic:blipFill>
                        <pic:spPr>
                          <a:xfrm>
                            <a:off x="0" y="0"/>
                            <a:ext cx="4004214" cy="3442167"/>
                          </a:xfrm>
                          <a:prstGeom prst="rect">
                            <a:avLst/>
                          </a:prstGeom>
                        </pic:spPr>
                      </pic:pic>
                    </a:graphicData>
                  </a:graphic>
                </wp:inline>
              </w:drawing>
            </w:r>
          </w:p>
          <w:p w:rsidR="00CD5B97" w:rsidRDefault="00CD5B97" w:rsidP="00576323"/>
          <w:p w:rsidR="00CD5B97" w:rsidRPr="00D34412" w:rsidRDefault="00CD5B97" w:rsidP="00CD5B97">
            <w:r>
              <w:t>(For more details, please review BPG-How to manage Meetings tab?)</w:t>
            </w:r>
          </w:p>
        </w:tc>
      </w:tr>
      <w:tr w:rsidR="00960874" w:rsidRPr="0078057E" w:rsidTr="0034059C">
        <w:trPr>
          <w:cantSplit/>
        </w:trPr>
        <w:tc>
          <w:tcPr>
            <w:tcW w:w="709" w:type="pct"/>
            <w:tcBorders>
              <w:top w:val="single" w:sz="4" w:space="0" w:color="auto"/>
              <w:bottom w:val="single" w:sz="4" w:space="0" w:color="auto"/>
              <w:right w:val="single" w:sz="4" w:space="0" w:color="auto"/>
            </w:tcBorders>
          </w:tcPr>
          <w:p w:rsidR="00960874" w:rsidRPr="0078057E" w:rsidRDefault="00960874"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E47E9" w:rsidRDefault="00BE47E9" w:rsidP="00551C4D">
            <w:r>
              <w:t>Go to Enrollment tab</w:t>
            </w:r>
            <w:r w:rsidR="00461B9E">
              <w:t>:</w:t>
            </w:r>
          </w:p>
          <w:p w:rsidR="000B33E1" w:rsidRDefault="000B33E1" w:rsidP="00551C4D"/>
          <w:p w:rsidR="000B33E1" w:rsidRDefault="000B33E1" w:rsidP="000B33E1">
            <w:r>
              <w:t>Schedule of Classes Checklist: “Enrollment Cntrl”</w:t>
            </w:r>
          </w:p>
          <w:p w:rsidR="00461B9E" w:rsidRDefault="00461B9E" w:rsidP="00903AE9">
            <w:pPr>
              <w:numPr>
                <w:ilvl w:val="0"/>
                <w:numId w:val="7"/>
              </w:numPr>
            </w:pPr>
            <w:r w:rsidRPr="0014445C">
              <w:rPr>
                <w:b/>
              </w:rPr>
              <w:t>Class Status:</w:t>
            </w:r>
            <w:r>
              <w:t xml:space="preserve"> Must be Active</w:t>
            </w:r>
          </w:p>
          <w:p w:rsidR="00461B9E" w:rsidRDefault="00461B9E" w:rsidP="00903AE9">
            <w:pPr>
              <w:numPr>
                <w:ilvl w:val="0"/>
                <w:numId w:val="7"/>
              </w:numPr>
            </w:pPr>
            <w:r w:rsidRPr="0014445C">
              <w:rPr>
                <w:b/>
              </w:rPr>
              <w:t>Add Consent:</w:t>
            </w:r>
            <w:r>
              <w:t xml:space="preserve"> As requested</w:t>
            </w:r>
          </w:p>
          <w:p w:rsidR="00461B9E" w:rsidRDefault="00461B9E" w:rsidP="00903AE9">
            <w:pPr>
              <w:numPr>
                <w:ilvl w:val="0"/>
                <w:numId w:val="7"/>
              </w:numPr>
            </w:pPr>
            <w:r w:rsidRPr="0014445C">
              <w:rPr>
                <w:b/>
              </w:rPr>
              <w:t>Drop Consent:</w:t>
            </w:r>
            <w:r>
              <w:t xml:space="preserve"> As requested</w:t>
            </w:r>
          </w:p>
          <w:p w:rsidR="00461B9E" w:rsidRDefault="00461B9E" w:rsidP="00903AE9">
            <w:pPr>
              <w:numPr>
                <w:ilvl w:val="0"/>
                <w:numId w:val="7"/>
              </w:numPr>
            </w:pPr>
            <w:r w:rsidRPr="0014445C">
              <w:rPr>
                <w:b/>
              </w:rPr>
              <w:t>Requested Room Capacity:</w:t>
            </w:r>
            <w:r>
              <w:t xml:space="preserve"> </w:t>
            </w:r>
          </w:p>
          <w:p w:rsidR="00461B9E" w:rsidRDefault="00461B9E" w:rsidP="00903AE9">
            <w:pPr>
              <w:numPr>
                <w:ilvl w:val="1"/>
                <w:numId w:val="7"/>
              </w:numPr>
            </w:pPr>
            <w:r>
              <w:t>Centrally Scheduled Classroom: greater or equal to 15</w:t>
            </w:r>
          </w:p>
          <w:p w:rsidR="00461B9E" w:rsidRDefault="00461B9E" w:rsidP="00903AE9">
            <w:pPr>
              <w:numPr>
                <w:ilvl w:val="1"/>
                <w:numId w:val="7"/>
              </w:numPr>
            </w:pPr>
            <w:r>
              <w:t>Dept. Scheduled Classroom: Change to 1</w:t>
            </w:r>
          </w:p>
          <w:p w:rsidR="00461B9E" w:rsidRDefault="00461B9E" w:rsidP="00903AE9">
            <w:pPr>
              <w:numPr>
                <w:ilvl w:val="1"/>
                <w:numId w:val="7"/>
              </w:numPr>
            </w:pPr>
            <w:r>
              <w:t>Online: Change to 1</w:t>
            </w:r>
          </w:p>
          <w:p w:rsidR="00461B9E" w:rsidRDefault="00461B9E" w:rsidP="00903AE9">
            <w:pPr>
              <w:numPr>
                <w:ilvl w:val="0"/>
                <w:numId w:val="7"/>
              </w:numPr>
            </w:pPr>
            <w:r w:rsidRPr="00B33308">
              <w:rPr>
                <w:b/>
              </w:rPr>
              <w:t>Enrollment Capacity</w:t>
            </w:r>
            <w:r>
              <w:rPr>
                <w:b/>
              </w:rPr>
              <w:t xml:space="preserve">: </w:t>
            </w:r>
            <w:r w:rsidRPr="00896C08">
              <w:t>As requested</w:t>
            </w:r>
          </w:p>
          <w:p w:rsidR="00BE47E9" w:rsidRDefault="008B2BC7" w:rsidP="00551C4D">
            <w:r>
              <w:rPr>
                <w:noProof/>
              </w:rPr>
              <mc:AlternateContent>
                <mc:Choice Requires="wps">
                  <w:drawing>
                    <wp:anchor distT="0" distB="0" distL="114300" distR="114300" simplePos="0" relativeHeight="251664384" behindDoc="0" locked="0" layoutInCell="1" allowOverlap="1" wp14:anchorId="48675D38" wp14:editId="407018CB">
                      <wp:simplePos x="0" y="0"/>
                      <wp:positionH relativeFrom="column">
                        <wp:posOffset>1011555</wp:posOffset>
                      </wp:positionH>
                      <wp:positionV relativeFrom="paragraph">
                        <wp:posOffset>122555</wp:posOffset>
                      </wp:positionV>
                      <wp:extent cx="981075" cy="276225"/>
                      <wp:effectExtent l="19050" t="19050" r="28575" b="2857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762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60E38F" id="Oval 18" o:spid="_x0000_s1026" style="position:absolute;margin-left:79.65pt;margin-top:9.65pt;width:77.25pt;height:2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" filled="f" strokecolor="red" strokeweight="2.25pt"/>
                  </w:pict>
                </mc:Fallback>
              </mc:AlternateContent>
            </w:r>
          </w:p>
          <w:p w:rsidR="00036304" w:rsidRDefault="001774AC" w:rsidP="00551C4D">
            <w:r>
              <w:rPr>
                <w:noProof/>
              </w:rPr>
              <mc:AlternateContent>
                <mc:Choice Requires="wps">
                  <w:drawing>
                    <wp:anchor distT="0" distB="0" distL="114300" distR="114300" simplePos="0" relativeHeight="251666432" behindDoc="0" locked="0" layoutInCell="1" allowOverlap="1" wp14:anchorId="140526A3" wp14:editId="24A7F06A">
                      <wp:simplePos x="0" y="0"/>
                      <wp:positionH relativeFrom="column">
                        <wp:posOffset>2125345</wp:posOffset>
                      </wp:positionH>
                      <wp:positionV relativeFrom="paragraph">
                        <wp:posOffset>1979930</wp:posOffset>
                      </wp:positionV>
                      <wp:extent cx="1400175" cy="438150"/>
                      <wp:effectExtent l="19050" t="19050" r="28575" b="1905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381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8ED25A8" id="Oval 19" o:spid="_x0000_s1026" style="position:absolute;margin-left:167.35pt;margin-top:155.9pt;width:110.2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" filled="f" strokecolor="red" strokeweight="2.25pt"/>
                  </w:pict>
                </mc:Fallback>
              </mc:AlternateContent>
            </w:r>
            <w:r w:rsidR="003F12AE">
              <w:rPr>
                <w:noProof/>
              </w:rPr>
              <w:drawing>
                <wp:inline distT="0" distB="0" distL="0" distR="0">
                  <wp:extent cx="5347335" cy="3754120"/>
                  <wp:effectExtent l="0" t="0" r="571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Enrollment.JPG"/>
                          <pic:cNvPicPr/>
                        </pic:nvPicPr>
                        <pic:blipFill>
                          <a:blip r:embed="rId14">
                            <a:extLst>
                              <a:ext uri="{28A0092B-C50C-407E-A947-70E740481C1C}">
                                <a14:useLocalDpi xmlns:a14="http://schemas.microsoft.com/office/drawing/2010/main" val="0"/>
                              </a:ext>
                            </a:extLst>
                          </a:blip>
                          <a:stretch>
                            <a:fillRect/>
                          </a:stretch>
                        </pic:blipFill>
                        <pic:spPr>
                          <a:xfrm>
                            <a:off x="0" y="0"/>
                            <a:ext cx="5347335" cy="3754120"/>
                          </a:xfrm>
                          <a:prstGeom prst="rect">
                            <a:avLst/>
                          </a:prstGeom>
                        </pic:spPr>
                      </pic:pic>
                    </a:graphicData>
                  </a:graphic>
                </wp:inline>
              </w:drawing>
            </w:r>
          </w:p>
          <w:p w:rsidR="00160E24" w:rsidRDefault="00160E24" w:rsidP="00551C4D"/>
          <w:p w:rsidR="00160E24" w:rsidRPr="002762BC" w:rsidRDefault="00160E24" w:rsidP="00160E24">
            <w:r>
              <w:t>(For more details, please review BPG-How to manage Enrollment tab?)</w:t>
            </w:r>
          </w:p>
        </w:tc>
      </w:tr>
      <w:tr w:rsidR="00BE47E9" w:rsidRPr="0078057E" w:rsidTr="0034059C">
        <w:trPr>
          <w:cantSplit/>
        </w:trPr>
        <w:tc>
          <w:tcPr>
            <w:tcW w:w="709" w:type="pct"/>
            <w:tcBorders>
              <w:top w:val="single" w:sz="4" w:space="0" w:color="auto"/>
              <w:bottom w:val="single" w:sz="4" w:space="0" w:color="auto"/>
              <w:right w:val="single" w:sz="4" w:space="0" w:color="auto"/>
            </w:tcBorders>
          </w:tcPr>
          <w:p w:rsidR="00BE47E9" w:rsidRPr="0078057E" w:rsidRDefault="00BE47E9"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930EF5" w:rsidRDefault="00930EF5" w:rsidP="00930EF5">
            <w:r>
              <w:t xml:space="preserve">Go to the Reserve Cap tab: </w:t>
            </w:r>
          </w:p>
          <w:p w:rsidR="00930EF5" w:rsidRDefault="00930EF5" w:rsidP="00930EF5"/>
          <w:p w:rsidR="00930EF5" w:rsidRDefault="00930EF5" w:rsidP="00930EF5">
            <w:r>
              <w:t>Schedule of Classes Checklist: “Reserve Cap”</w:t>
            </w:r>
          </w:p>
          <w:p w:rsidR="00930EF5" w:rsidRDefault="00930EF5" w:rsidP="00930EF5"/>
          <w:p w:rsidR="00930EF5" w:rsidRDefault="00930EF5" w:rsidP="00930EF5">
            <w:pPr>
              <w:numPr>
                <w:ilvl w:val="0"/>
                <w:numId w:val="7"/>
              </w:numPr>
              <w:ind w:left="1080"/>
            </w:pPr>
            <w:r>
              <w:rPr>
                <w:b/>
              </w:rPr>
              <w:t>Reserve Capacity</w:t>
            </w:r>
            <w:r w:rsidRPr="0014445C">
              <w:rPr>
                <w:b/>
              </w:rPr>
              <w:t>:</w:t>
            </w:r>
            <w:r>
              <w:t xml:space="preserve"> As requested</w:t>
            </w:r>
          </w:p>
          <w:p w:rsidR="00930EF5" w:rsidRDefault="00930EF5" w:rsidP="00930EF5">
            <w:pPr>
              <w:numPr>
                <w:ilvl w:val="0"/>
                <w:numId w:val="7"/>
              </w:numPr>
              <w:ind w:left="1080"/>
            </w:pPr>
            <w:r>
              <w:rPr>
                <w:b/>
              </w:rPr>
              <w:t>Reserve Capacity Sequence:</w:t>
            </w:r>
            <w:r>
              <w:t xml:space="preserve"> As requested</w:t>
            </w:r>
          </w:p>
          <w:p w:rsidR="00930EF5" w:rsidRDefault="00930EF5" w:rsidP="00930EF5">
            <w:pPr>
              <w:numPr>
                <w:ilvl w:val="0"/>
                <w:numId w:val="7"/>
              </w:numPr>
              <w:ind w:left="1080"/>
            </w:pPr>
            <w:r>
              <w:rPr>
                <w:b/>
              </w:rPr>
              <w:t>Enrollment Total:</w:t>
            </w:r>
            <w:r>
              <w:t xml:space="preserve"> As requested</w:t>
            </w:r>
          </w:p>
          <w:p w:rsidR="00930EF5" w:rsidRDefault="00930EF5" w:rsidP="00930EF5">
            <w:pPr>
              <w:numPr>
                <w:ilvl w:val="0"/>
                <w:numId w:val="7"/>
              </w:numPr>
              <w:ind w:left="1080"/>
            </w:pPr>
            <w:r>
              <w:rPr>
                <w:b/>
              </w:rPr>
              <w:t>Start Date:</w:t>
            </w:r>
            <w:r>
              <w:t xml:space="preserve"> As requested</w:t>
            </w:r>
          </w:p>
          <w:p w:rsidR="00930EF5" w:rsidRDefault="00930EF5" w:rsidP="00930EF5">
            <w:pPr>
              <w:numPr>
                <w:ilvl w:val="0"/>
                <w:numId w:val="7"/>
              </w:numPr>
              <w:ind w:left="1080"/>
            </w:pPr>
            <w:r>
              <w:rPr>
                <w:b/>
              </w:rPr>
              <w:t>Requirement Group:</w:t>
            </w:r>
            <w:r>
              <w:t xml:space="preserve"> As requested</w:t>
            </w:r>
          </w:p>
          <w:p w:rsidR="00930EF5" w:rsidRDefault="00930EF5" w:rsidP="00930EF5">
            <w:pPr>
              <w:numPr>
                <w:ilvl w:val="0"/>
                <w:numId w:val="7"/>
              </w:numPr>
              <w:ind w:left="1080"/>
            </w:pPr>
            <w:r>
              <w:rPr>
                <w:b/>
              </w:rPr>
              <w:t>Cap Enrl:</w:t>
            </w:r>
            <w:r>
              <w:t xml:space="preserve"> As requested</w:t>
            </w:r>
          </w:p>
          <w:p w:rsidR="00160E24" w:rsidRDefault="00160E24" w:rsidP="00160E24">
            <w:pPr>
              <w:ind w:left="1080"/>
            </w:pPr>
          </w:p>
          <w:p w:rsidR="00930EF5" w:rsidRDefault="00160E24" w:rsidP="00160E24">
            <w:r>
              <w:t>(For more details, please review BPG-How to manage Reserve Cap tab?)</w:t>
            </w:r>
          </w:p>
        </w:tc>
      </w:tr>
      <w:tr w:rsidR="002C47E9" w:rsidRPr="0078057E" w:rsidTr="0034059C">
        <w:trPr>
          <w:cantSplit/>
        </w:trPr>
        <w:tc>
          <w:tcPr>
            <w:tcW w:w="709" w:type="pct"/>
            <w:tcBorders>
              <w:top w:val="single" w:sz="4" w:space="0" w:color="auto"/>
              <w:bottom w:val="single" w:sz="4" w:space="0" w:color="auto"/>
              <w:right w:val="single" w:sz="4" w:space="0" w:color="auto"/>
            </w:tcBorders>
          </w:tcPr>
          <w:p w:rsidR="002C47E9" w:rsidRPr="0078057E" w:rsidRDefault="002C47E9"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2C47E9" w:rsidRDefault="002C47E9" w:rsidP="00551C4D">
            <w:r>
              <w:t xml:space="preserve">Go to Notes tab: </w:t>
            </w:r>
          </w:p>
          <w:p w:rsidR="002C47E9" w:rsidRDefault="002C47E9" w:rsidP="00551C4D"/>
          <w:p w:rsidR="002C47E9" w:rsidRDefault="002C47E9" w:rsidP="002C47E9">
            <w:r>
              <w:t>Schedule of Classes Checklist: “Notes”</w:t>
            </w:r>
          </w:p>
          <w:p w:rsidR="006C7198" w:rsidRPr="006C7198" w:rsidRDefault="006C7198" w:rsidP="006C7198">
            <w:pPr>
              <w:numPr>
                <w:ilvl w:val="0"/>
                <w:numId w:val="12"/>
              </w:numPr>
            </w:pPr>
            <w:r w:rsidRPr="00AF4371">
              <w:rPr>
                <w:b/>
              </w:rPr>
              <w:t>Note Nbr:</w:t>
            </w:r>
            <w:r>
              <w:t xml:space="preserve"> As requested</w:t>
            </w:r>
          </w:p>
          <w:p w:rsidR="006C7198" w:rsidRDefault="006C7198" w:rsidP="006C7198">
            <w:pPr>
              <w:numPr>
                <w:ilvl w:val="0"/>
                <w:numId w:val="12"/>
              </w:numPr>
            </w:pPr>
            <w:r w:rsidRPr="00AF4371">
              <w:rPr>
                <w:b/>
              </w:rPr>
              <w:t>Free Format Text:</w:t>
            </w:r>
            <w:r>
              <w:t xml:space="preserve"> As requested</w:t>
            </w:r>
          </w:p>
          <w:p w:rsidR="006C7198" w:rsidRDefault="006C7198" w:rsidP="002C47E9"/>
          <w:p w:rsidR="00160E24" w:rsidRDefault="00160E24" w:rsidP="00160E24">
            <w:r>
              <w:t>(For more details, please review BPG-How to manage Notes tab?)</w:t>
            </w:r>
          </w:p>
        </w:tc>
      </w:tr>
      <w:tr w:rsidR="00B07B6A" w:rsidRPr="0078057E" w:rsidTr="0034059C">
        <w:trPr>
          <w:cantSplit/>
        </w:trPr>
        <w:tc>
          <w:tcPr>
            <w:tcW w:w="709" w:type="pct"/>
            <w:tcBorders>
              <w:top w:val="single" w:sz="4" w:space="0" w:color="auto"/>
              <w:bottom w:val="single" w:sz="4" w:space="0" w:color="auto"/>
              <w:right w:val="single" w:sz="4" w:space="0" w:color="auto"/>
            </w:tcBorders>
          </w:tcPr>
          <w:p w:rsidR="00B07B6A" w:rsidRPr="0078057E" w:rsidRDefault="00B07B6A" w:rsidP="001033C4">
            <w:pPr>
              <w:pStyle w:val="numberedsteptext"/>
              <w:numPr>
                <w:ilvl w:val="0"/>
                <w:numId w:val="3"/>
              </w:numPr>
              <w:jc w:val="center"/>
              <w:rPr>
                <w:sz w:val="24"/>
                <w:szCs w:val="24"/>
              </w:rPr>
            </w:pPr>
          </w:p>
        </w:tc>
        <w:tc>
          <w:tcPr>
            <w:tcW w:w="4291" w:type="pct"/>
            <w:tcBorders>
              <w:top w:val="single" w:sz="6" w:space="0" w:color="auto"/>
              <w:left w:val="single" w:sz="4" w:space="0" w:color="auto"/>
              <w:bottom w:val="single" w:sz="6" w:space="0" w:color="auto"/>
              <w:right w:val="single" w:sz="6" w:space="0" w:color="auto"/>
            </w:tcBorders>
          </w:tcPr>
          <w:p w:rsidR="00B07B6A" w:rsidRDefault="00B07B6A" w:rsidP="00551C4D">
            <w:r>
              <w:t>Save &amp; Done!</w:t>
            </w:r>
          </w:p>
        </w:tc>
      </w:tr>
    </w:tbl>
    <w:p w:rsidR="002C47E9" w:rsidRDefault="002C47E9">
      <w:r>
        <w:br w:type="page"/>
      </w:r>
    </w:p>
    <w:p w:rsidR="006176FD" w:rsidRDefault="006176FD" w:rsidP="006176FD"/>
    <w:sectPr w:rsidR="006176FD" w:rsidSect="007C6CE1">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C71" w:rsidRDefault="00390C71">
      <w:r>
        <w:separator/>
      </w:r>
    </w:p>
  </w:endnote>
  <w:endnote w:type="continuationSeparator" w:id="0">
    <w:p w:rsidR="00390C71" w:rsidRDefault="00390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1" w:rsidRDefault="00390C71">
    <w:pPr>
      <w:pStyle w:val="Footer"/>
      <w:jc w:val="center"/>
    </w:pPr>
    <w:r>
      <w:rPr>
        <w:rStyle w:val="PageNumber"/>
      </w:rPr>
      <w:fldChar w:fldCharType="begin"/>
    </w:r>
    <w:r>
      <w:rPr>
        <w:rStyle w:val="PageNumber"/>
      </w:rPr>
      <w:instrText xml:space="preserve"> PAGE </w:instrText>
    </w:r>
    <w:r>
      <w:rPr>
        <w:rStyle w:val="PageNumber"/>
      </w:rPr>
      <w:fldChar w:fldCharType="separate"/>
    </w:r>
    <w:r w:rsidR="005D700E">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D700E">
      <w:rPr>
        <w:rStyle w:val="PageNumber"/>
        <w:noProof/>
      </w:rPr>
      <w:t>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C71" w:rsidRDefault="00390C71">
      <w:r>
        <w:separator/>
      </w:r>
    </w:p>
  </w:footnote>
  <w:footnote w:type="continuationSeparator" w:id="0">
    <w:p w:rsidR="00390C71" w:rsidRDefault="00390C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0C71" w:rsidRDefault="00390C71" w:rsidP="00A5697B">
    <w:pPr>
      <w:shd w:val="clear" w:color="auto" w:fill="FFFFFF"/>
      <w:jc w:val="center"/>
      <w:rPr>
        <w:rFonts w:ascii="Helvetica" w:hAnsi="Helvetica"/>
        <w:color w:val="000000"/>
        <w:sz w:val="20"/>
        <w:szCs w:val="20"/>
      </w:rPr>
    </w:pP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Pr>
        <w:rFonts w:ascii="Helvetica" w:hAnsi="Helvetica"/>
        <w:color w:val="000000"/>
        <w:sz w:val="20"/>
        <w:szCs w:val="20"/>
      </w:rPr>
      <w:fldChar w:fldCharType="begin"/>
    </w:r>
    <w:r>
      <w:rPr>
        <w:rFonts w:ascii="Helvetica" w:hAnsi="Helvetica"/>
        <w:color w:val="000000"/>
        <w:sz w:val="20"/>
        <w:szCs w:val="20"/>
      </w:rPr>
      <w:instrText xml:space="preserve"> INCLUDEPICTURE  "https://www.registrar.arizona.edu/sites/registrar.arizona.edu/files/registrar_logo.png" \* MERGEFORMATINET </w:instrText>
    </w:r>
    <w:r>
      <w:rPr>
        <w:rFonts w:ascii="Helvetica" w:hAnsi="Helvetica"/>
        <w:color w:val="000000"/>
        <w:sz w:val="20"/>
        <w:szCs w:val="20"/>
      </w:rPr>
      <w:fldChar w:fldCharType="separate"/>
    </w:r>
    <w:r w:rsidR="00A512F5">
      <w:rPr>
        <w:rFonts w:ascii="Helvetica" w:hAnsi="Helvetica"/>
        <w:color w:val="000000"/>
        <w:sz w:val="20"/>
        <w:szCs w:val="20"/>
      </w:rPr>
      <w:fldChar w:fldCharType="begin"/>
    </w:r>
    <w:r w:rsidR="00A512F5">
      <w:rPr>
        <w:rFonts w:ascii="Helvetica" w:hAnsi="Helvetica"/>
        <w:color w:val="000000"/>
        <w:sz w:val="20"/>
        <w:szCs w:val="20"/>
      </w:rPr>
      <w:instrText xml:space="preserve"> INCLUDEPICTURE  "https://www.registrar.arizona.edu/sites/registrar.arizona.edu/files/registrar_logo.png" \* MERGEFORMATINET </w:instrText>
    </w:r>
    <w:r w:rsidR="00A512F5">
      <w:rPr>
        <w:rFonts w:ascii="Helvetica" w:hAnsi="Helvetica"/>
        <w:color w:val="000000"/>
        <w:sz w:val="20"/>
        <w:szCs w:val="20"/>
      </w:rPr>
      <w:fldChar w:fldCharType="separate"/>
    </w:r>
    <w:r w:rsidR="005D700E">
      <w:rPr>
        <w:rFonts w:ascii="Helvetica" w:hAnsi="Helvetica"/>
        <w:color w:val="000000"/>
        <w:sz w:val="20"/>
        <w:szCs w:val="20"/>
      </w:rPr>
      <w:fldChar w:fldCharType="begin"/>
    </w:r>
    <w:r w:rsidR="005D700E">
      <w:rPr>
        <w:rFonts w:ascii="Helvetica" w:hAnsi="Helvetica"/>
        <w:color w:val="000000"/>
        <w:sz w:val="20"/>
        <w:szCs w:val="20"/>
      </w:rPr>
      <w:instrText xml:space="preserve"> </w:instrText>
    </w:r>
    <w:r w:rsidR="005D700E">
      <w:rPr>
        <w:rFonts w:ascii="Helvetica" w:hAnsi="Helvetica"/>
        <w:color w:val="000000"/>
        <w:sz w:val="20"/>
        <w:szCs w:val="20"/>
      </w:rPr>
      <w:instrText>INCLUDEPICTU</w:instrText>
    </w:r>
    <w:r w:rsidR="005D700E">
      <w:rPr>
        <w:rFonts w:ascii="Helvetica" w:hAnsi="Helvetica"/>
        <w:color w:val="000000"/>
        <w:sz w:val="20"/>
        <w:szCs w:val="20"/>
      </w:rPr>
      <w:instrText>RE  "https://www.registrar.arizona.edu/sites/registrar.arizona.edu/files/registrar_logo.png" \* MERGEFORMATINET</w:instrText>
    </w:r>
    <w:r w:rsidR="005D700E">
      <w:rPr>
        <w:rFonts w:ascii="Helvetica" w:hAnsi="Helvetica"/>
        <w:color w:val="000000"/>
        <w:sz w:val="20"/>
        <w:szCs w:val="20"/>
      </w:rPr>
      <w:instrText xml:space="preserve"> </w:instrText>
    </w:r>
    <w:r w:rsidR="005D700E">
      <w:rPr>
        <w:rFonts w:ascii="Helvetica" w:hAnsi="Helvetica"/>
        <w:color w:val="000000"/>
        <w:sz w:val="20"/>
        <w:szCs w:val="20"/>
      </w:rPr>
      <w:fldChar w:fldCharType="separate"/>
    </w:r>
    <w:r w:rsidR="005D700E">
      <w:rPr>
        <w:rFonts w:ascii="Helvetica" w:hAnsi="Helvetica"/>
        <w:color w:val="00000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me" style="width:241.8pt;height:48pt">
          <v:imagedata r:id="rId1" r:href="rId2"/>
        </v:shape>
      </w:pict>
    </w:r>
    <w:r w:rsidR="005D700E">
      <w:rPr>
        <w:rFonts w:ascii="Helvetica" w:hAnsi="Helvetica"/>
        <w:color w:val="000000"/>
        <w:sz w:val="20"/>
        <w:szCs w:val="20"/>
      </w:rPr>
      <w:fldChar w:fldCharType="end"/>
    </w:r>
    <w:r w:rsidR="00A512F5">
      <w:rPr>
        <w:rFonts w:ascii="Helvetica" w:hAnsi="Helvetica"/>
        <w:color w:val="000000"/>
        <w:sz w:val="20"/>
        <w:szCs w:val="20"/>
      </w:rPr>
      <w:fldChar w:fldCharType="end"/>
    </w:r>
    <w:r>
      <w:rPr>
        <w:rFonts w:ascii="Helvetica" w:hAnsi="Helvetica"/>
        <w:color w:val="000000"/>
        <w:sz w:val="20"/>
        <w:szCs w:val="20"/>
      </w:rPr>
      <w:fldChar w:fldCharType="end"/>
    </w:r>
    <w:r>
      <w:rPr>
        <w:rFonts w:ascii="Helvetica" w:hAnsi="Helvetica"/>
        <w:color w:val="000000"/>
        <w:sz w:val="20"/>
        <w:szCs w:val="20"/>
      </w:rPr>
      <w:fldChar w:fldCharType="end"/>
    </w:r>
    <w:r>
      <w:rPr>
        <w:rFonts w:ascii="Helvetica" w:hAnsi="Helvetica"/>
        <w:color w:val="000000"/>
        <w:sz w:val="20"/>
        <w:szCs w:val="20"/>
      </w:rPr>
      <w:fldChar w:fldCharType="end"/>
    </w:r>
  </w:p>
  <w:p w:rsidR="00390C71" w:rsidRDefault="00390C71" w:rsidP="00A5697B">
    <w:pPr>
      <w:pStyle w:val="Heading2"/>
      <w:shd w:val="clear" w:color="auto" w:fill="FFFFFF"/>
      <w:rPr>
        <w:rFonts w:ascii="Helvetica" w:hAnsi="Helvetica"/>
        <w:b w:val="0"/>
        <w:bCs w:val="0"/>
        <w:i w:val="0"/>
        <w:color w:val="800000"/>
        <w:sz w:val="24"/>
        <w:shd w:val="clear" w:color="auto" w:fill="FFFFFF"/>
        <w:lang w:val="en-US"/>
      </w:rPr>
    </w:pPr>
    <w:r w:rsidRPr="00D825AA">
      <w:rPr>
        <w:rFonts w:ascii="Helvetica" w:hAnsi="Helvetica"/>
        <w:b w:val="0"/>
        <w:bCs w:val="0"/>
        <w:i w:val="0"/>
        <w:color w:val="800000"/>
        <w:sz w:val="24"/>
        <w:shd w:val="clear" w:color="auto" w:fill="FFFFFF"/>
      </w:rPr>
      <w:t>Room &amp; Course Scheduling (RCS) </w:t>
    </w:r>
    <w:r>
      <w:rPr>
        <w:rFonts w:ascii="Helvetica" w:hAnsi="Helvetica"/>
        <w:b w:val="0"/>
        <w:bCs w:val="0"/>
        <w:i w:val="0"/>
        <w:color w:val="800000"/>
        <w:sz w:val="24"/>
        <w:shd w:val="clear" w:color="auto" w:fill="FFFFFF"/>
        <w:lang w:val="en-US"/>
      </w:rPr>
      <w:t>– Business Process Guides (BPGs)</w:t>
    </w:r>
  </w:p>
  <w:p w:rsidR="00390C71" w:rsidRPr="008C3338" w:rsidRDefault="00390C71" w:rsidP="008C3338">
    <w:pPr>
      <w:rPr>
        <w:lang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EA4"/>
    <w:multiLevelType w:val="hybridMultilevel"/>
    <w:tmpl w:val="52AC152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63416B2"/>
    <w:multiLevelType w:val="hybridMultilevel"/>
    <w:tmpl w:val="CF1273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94A6AC5"/>
    <w:multiLevelType w:val="singleLevel"/>
    <w:tmpl w:val="71B81896"/>
    <w:lvl w:ilvl="0">
      <w:start w:val="1"/>
      <w:numFmt w:val="decimal"/>
      <w:pStyle w:val="ListNumber"/>
      <w:lvlText w:val="%1."/>
      <w:lvlJc w:val="left"/>
      <w:pPr>
        <w:tabs>
          <w:tab w:val="num" w:pos="360"/>
        </w:tabs>
        <w:ind w:left="360" w:hanging="360"/>
      </w:pPr>
    </w:lvl>
  </w:abstractNum>
  <w:abstractNum w:abstractNumId="3" w15:restartNumberingAfterBreak="0">
    <w:nsid w:val="1F967BE9"/>
    <w:multiLevelType w:val="hybridMultilevel"/>
    <w:tmpl w:val="BCE6724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96A84"/>
    <w:multiLevelType w:val="hybridMultilevel"/>
    <w:tmpl w:val="1B0015C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920C71"/>
    <w:multiLevelType w:val="hybridMultilevel"/>
    <w:tmpl w:val="0E7279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2936D4"/>
    <w:multiLevelType w:val="hybridMultilevel"/>
    <w:tmpl w:val="50CE6E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9B87FE0"/>
    <w:multiLevelType w:val="multilevel"/>
    <w:tmpl w:val="C916F71E"/>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2052" w:hanging="360"/>
      </w:pPr>
      <w:rPr>
        <w:rFonts w:cs="Times New Roman" w:hint="default"/>
      </w:rPr>
    </w:lvl>
    <w:lvl w:ilvl="2">
      <w:start w:val="1"/>
      <w:numFmt w:val="decimal"/>
      <w:suff w:val="nothing"/>
      <w:lvlText w:val="%3."/>
      <w:lvlJc w:val="left"/>
      <w:pPr>
        <w:ind w:left="2412" w:hanging="360"/>
      </w:pPr>
      <w:rPr>
        <w:rFonts w:cs="Times New Roman" w:hint="default"/>
      </w:rPr>
    </w:lvl>
    <w:lvl w:ilvl="3">
      <w:start w:val="1"/>
      <w:numFmt w:val="decimal"/>
      <w:suff w:val="nothing"/>
      <w:lvlText w:val="%4."/>
      <w:lvlJc w:val="left"/>
      <w:pPr>
        <w:ind w:left="2772" w:hanging="360"/>
      </w:pPr>
      <w:rPr>
        <w:rFonts w:cs="Times New Roman" w:hint="default"/>
      </w:rPr>
    </w:lvl>
    <w:lvl w:ilvl="4">
      <w:start w:val="1"/>
      <w:numFmt w:val="decimal"/>
      <w:suff w:val="nothing"/>
      <w:lvlText w:val="%5."/>
      <w:lvlJc w:val="left"/>
      <w:pPr>
        <w:ind w:left="3132" w:hanging="360"/>
      </w:pPr>
      <w:rPr>
        <w:rFonts w:cs="Times New Roman" w:hint="default"/>
      </w:rPr>
    </w:lvl>
    <w:lvl w:ilvl="5">
      <w:start w:val="1"/>
      <w:numFmt w:val="decimal"/>
      <w:suff w:val="nothing"/>
      <w:lvlText w:val="%6."/>
      <w:lvlJc w:val="left"/>
      <w:pPr>
        <w:ind w:left="3492" w:hanging="360"/>
      </w:pPr>
      <w:rPr>
        <w:rFonts w:cs="Times New Roman" w:hint="default"/>
      </w:rPr>
    </w:lvl>
    <w:lvl w:ilvl="6">
      <w:start w:val="1"/>
      <w:numFmt w:val="decimal"/>
      <w:suff w:val="nothing"/>
      <w:lvlText w:val="%7."/>
      <w:lvlJc w:val="left"/>
      <w:pPr>
        <w:ind w:left="3852" w:hanging="360"/>
      </w:pPr>
      <w:rPr>
        <w:rFonts w:cs="Times New Roman" w:hint="default"/>
      </w:rPr>
    </w:lvl>
    <w:lvl w:ilvl="7">
      <w:start w:val="1"/>
      <w:numFmt w:val="decimal"/>
      <w:suff w:val="nothing"/>
      <w:lvlText w:val="%8."/>
      <w:lvlJc w:val="left"/>
      <w:pPr>
        <w:ind w:left="4212" w:hanging="360"/>
      </w:pPr>
      <w:rPr>
        <w:rFonts w:cs="Times New Roman" w:hint="default"/>
      </w:rPr>
    </w:lvl>
    <w:lvl w:ilvl="8">
      <w:start w:val="1"/>
      <w:numFmt w:val="decimal"/>
      <w:suff w:val="nothing"/>
      <w:lvlText w:val="%9."/>
      <w:lvlJc w:val="left"/>
      <w:pPr>
        <w:ind w:left="4572" w:hanging="360"/>
      </w:pPr>
      <w:rPr>
        <w:rFonts w:cs="Times New Roman" w:hint="default"/>
      </w:rPr>
    </w:lvl>
  </w:abstractNum>
  <w:abstractNum w:abstractNumId="8" w15:restartNumberingAfterBreak="0">
    <w:nsid w:val="4A7D6F70"/>
    <w:multiLevelType w:val="hybridMultilevel"/>
    <w:tmpl w:val="92F0AD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5CFB41CB"/>
    <w:multiLevelType w:val="hybridMultilevel"/>
    <w:tmpl w:val="E6701E1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63B4748A">
      <w:numFmt w:val="bullet"/>
      <w:lvlText w:val="-"/>
      <w:lvlJc w:val="left"/>
      <w:pPr>
        <w:ind w:left="2520" w:hanging="360"/>
      </w:pPr>
      <w:rPr>
        <w:rFonts w:ascii="Times New Roman" w:eastAsia="Times New Roman" w:hAnsi="Times New Roman" w:cs="Times New Roman"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A1C0985"/>
    <w:multiLevelType w:val="hybridMultilevel"/>
    <w:tmpl w:val="FB688D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E447C79"/>
    <w:multiLevelType w:val="hybridMultilevel"/>
    <w:tmpl w:val="247ACA7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1"/>
  </w:num>
  <w:num w:numId="6">
    <w:abstractNumId w:val="1"/>
  </w:num>
  <w:num w:numId="7">
    <w:abstractNumId w:val="8"/>
  </w:num>
  <w:num w:numId="8">
    <w:abstractNumId w:val="9"/>
  </w:num>
  <w:num w:numId="9">
    <w:abstractNumId w:val="10"/>
  </w:num>
  <w:num w:numId="10">
    <w:abstractNumId w:val="0"/>
  </w:num>
  <w:num w:numId="11">
    <w:abstractNumId w:val="4"/>
  </w:num>
  <w:num w:numId="12">
    <w:abstractNumId w:val="6"/>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560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EAC"/>
    <w:rsid w:val="000061B2"/>
    <w:rsid w:val="000064C7"/>
    <w:rsid w:val="0000698E"/>
    <w:rsid w:val="00010261"/>
    <w:rsid w:val="0002228E"/>
    <w:rsid w:val="00036304"/>
    <w:rsid w:val="00042D53"/>
    <w:rsid w:val="000434B4"/>
    <w:rsid w:val="00047289"/>
    <w:rsid w:val="000524F6"/>
    <w:rsid w:val="00056DAD"/>
    <w:rsid w:val="00060EE6"/>
    <w:rsid w:val="000722BD"/>
    <w:rsid w:val="0009009F"/>
    <w:rsid w:val="00094CB0"/>
    <w:rsid w:val="0009624F"/>
    <w:rsid w:val="000972DD"/>
    <w:rsid w:val="000A00A1"/>
    <w:rsid w:val="000A5EC7"/>
    <w:rsid w:val="000B33E1"/>
    <w:rsid w:val="000B799E"/>
    <w:rsid w:val="000C35A8"/>
    <w:rsid w:val="000D1CA7"/>
    <w:rsid w:val="000D32D3"/>
    <w:rsid w:val="001033C4"/>
    <w:rsid w:val="0010498B"/>
    <w:rsid w:val="00105258"/>
    <w:rsid w:val="00113F57"/>
    <w:rsid w:val="00114A9A"/>
    <w:rsid w:val="001236D4"/>
    <w:rsid w:val="0013627A"/>
    <w:rsid w:val="00136FF0"/>
    <w:rsid w:val="00140201"/>
    <w:rsid w:val="00144819"/>
    <w:rsid w:val="00154641"/>
    <w:rsid w:val="001557FD"/>
    <w:rsid w:val="0015646F"/>
    <w:rsid w:val="00160E24"/>
    <w:rsid w:val="00162ED8"/>
    <w:rsid w:val="0016668B"/>
    <w:rsid w:val="00171053"/>
    <w:rsid w:val="0017569B"/>
    <w:rsid w:val="00176BF2"/>
    <w:rsid w:val="001774AC"/>
    <w:rsid w:val="00180826"/>
    <w:rsid w:val="001842D0"/>
    <w:rsid w:val="001847AF"/>
    <w:rsid w:val="00192E23"/>
    <w:rsid w:val="0019380F"/>
    <w:rsid w:val="0019478A"/>
    <w:rsid w:val="00196ACC"/>
    <w:rsid w:val="001B3D0E"/>
    <w:rsid w:val="001B51C6"/>
    <w:rsid w:val="001B7678"/>
    <w:rsid w:val="001C05CE"/>
    <w:rsid w:val="001C4CE9"/>
    <w:rsid w:val="001E00DB"/>
    <w:rsid w:val="001E4CC6"/>
    <w:rsid w:val="001F0DC1"/>
    <w:rsid w:val="002028A6"/>
    <w:rsid w:val="00214A26"/>
    <w:rsid w:val="00220A20"/>
    <w:rsid w:val="00227FCB"/>
    <w:rsid w:val="002312B2"/>
    <w:rsid w:val="00232A8F"/>
    <w:rsid w:val="00253B3B"/>
    <w:rsid w:val="00256420"/>
    <w:rsid w:val="00260993"/>
    <w:rsid w:val="002762BC"/>
    <w:rsid w:val="002763E4"/>
    <w:rsid w:val="00281A22"/>
    <w:rsid w:val="00290E0D"/>
    <w:rsid w:val="0029119C"/>
    <w:rsid w:val="002A032C"/>
    <w:rsid w:val="002A0965"/>
    <w:rsid w:val="002A172E"/>
    <w:rsid w:val="002A2668"/>
    <w:rsid w:val="002A631A"/>
    <w:rsid w:val="002A67EF"/>
    <w:rsid w:val="002B0344"/>
    <w:rsid w:val="002B073C"/>
    <w:rsid w:val="002B3CB4"/>
    <w:rsid w:val="002B61D8"/>
    <w:rsid w:val="002C47E9"/>
    <w:rsid w:val="002C77DA"/>
    <w:rsid w:val="002D44F8"/>
    <w:rsid w:val="002E4ACA"/>
    <w:rsid w:val="002E5F7C"/>
    <w:rsid w:val="002F45D7"/>
    <w:rsid w:val="00305B93"/>
    <w:rsid w:val="00306D9A"/>
    <w:rsid w:val="00311D06"/>
    <w:rsid w:val="00311D7C"/>
    <w:rsid w:val="00314F03"/>
    <w:rsid w:val="003201FE"/>
    <w:rsid w:val="00325804"/>
    <w:rsid w:val="00332EB2"/>
    <w:rsid w:val="00337826"/>
    <w:rsid w:val="0034059C"/>
    <w:rsid w:val="003508C1"/>
    <w:rsid w:val="00355B7D"/>
    <w:rsid w:val="00357612"/>
    <w:rsid w:val="00365E27"/>
    <w:rsid w:val="00375F40"/>
    <w:rsid w:val="003772F1"/>
    <w:rsid w:val="003867A0"/>
    <w:rsid w:val="00390C71"/>
    <w:rsid w:val="003A4314"/>
    <w:rsid w:val="003A4DCC"/>
    <w:rsid w:val="003A5344"/>
    <w:rsid w:val="003A616A"/>
    <w:rsid w:val="003B6E6D"/>
    <w:rsid w:val="003B7DF5"/>
    <w:rsid w:val="003D023E"/>
    <w:rsid w:val="003D33FE"/>
    <w:rsid w:val="003D45FB"/>
    <w:rsid w:val="003D5BFA"/>
    <w:rsid w:val="003E06E1"/>
    <w:rsid w:val="003E7DC6"/>
    <w:rsid w:val="003F02F3"/>
    <w:rsid w:val="003F0F3E"/>
    <w:rsid w:val="003F12AE"/>
    <w:rsid w:val="003F794A"/>
    <w:rsid w:val="004202CA"/>
    <w:rsid w:val="004212A7"/>
    <w:rsid w:val="004246AB"/>
    <w:rsid w:val="0044004E"/>
    <w:rsid w:val="004411AA"/>
    <w:rsid w:val="004523C6"/>
    <w:rsid w:val="00456EAA"/>
    <w:rsid w:val="00461B9E"/>
    <w:rsid w:val="00461FF1"/>
    <w:rsid w:val="0046284F"/>
    <w:rsid w:val="004967EA"/>
    <w:rsid w:val="004A5031"/>
    <w:rsid w:val="004A6AC1"/>
    <w:rsid w:val="004B06CA"/>
    <w:rsid w:val="004C1861"/>
    <w:rsid w:val="004C248D"/>
    <w:rsid w:val="004C47F8"/>
    <w:rsid w:val="004D0160"/>
    <w:rsid w:val="004D3E76"/>
    <w:rsid w:val="004E2E20"/>
    <w:rsid w:val="004E43C3"/>
    <w:rsid w:val="004E7E0B"/>
    <w:rsid w:val="004F6966"/>
    <w:rsid w:val="00500984"/>
    <w:rsid w:val="00512951"/>
    <w:rsid w:val="00512F94"/>
    <w:rsid w:val="00515FFE"/>
    <w:rsid w:val="005162B6"/>
    <w:rsid w:val="0053390D"/>
    <w:rsid w:val="00535039"/>
    <w:rsid w:val="00535327"/>
    <w:rsid w:val="00536CAE"/>
    <w:rsid w:val="00546102"/>
    <w:rsid w:val="00551C4D"/>
    <w:rsid w:val="0055234B"/>
    <w:rsid w:val="00552DAC"/>
    <w:rsid w:val="00560927"/>
    <w:rsid w:val="005633E4"/>
    <w:rsid w:val="0056716E"/>
    <w:rsid w:val="00572983"/>
    <w:rsid w:val="00576323"/>
    <w:rsid w:val="00580EFB"/>
    <w:rsid w:val="00582244"/>
    <w:rsid w:val="005822B7"/>
    <w:rsid w:val="00590526"/>
    <w:rsid w:val="00593A4F"/>
    <w:rsid w:val="005A0296"/>
    <w:rsid w:val="005A0CE6"/>
    <w:rsid w:val="005A641C"/>
    <w:rsid w:val="005B66A2"/>
    <w:rsid w:val="005D2974"/>
    <w:rsid w:val="005D700E"/>
    <w:rsid w:val="005E2135"/>
    <w:rsid w:val="005E21FB"/>
    <w:rsid w:val="005E2A6B"/>
    <w:rsid w:val="005E6175"/>
    <w:rsid w:val="005E65F6"/>
    <w:rsid w:val="005F734D"/>
    <w:rsid w:val="00600CF2"/>
    <w:rsid w:val="006176FD"/>
    <w:rsid w:val="006179C5"/>
    <w:rsid w:val="00621F6D"/>
    <w:rsid w:val="006324F1"/>
    <w:rsid w:val="00634777"/>
    <w:rsid w:val="00644243"/>
    <w:rsid w:val="00647C92"/>
    <w:rsid w:val="00654B07"/>
    <w:rsid w:val="00655F6F"/>
    <w:rsid w:val="00661EED"/>
    <w:rsid w:val="00690DE5"/>
    <w:rsid w:val="006934FC"/>
    <w:rsid w:val="006A2949"/>
    <w:rsid w:val="006A4E19"/>
    <w:rsid w:val="006B5C85"/>
    <w:rsid w:val="006C004C"/>
    <w:rsid w:val="006C276B"/>
    <w:rsid w:val="006C5371"/>
    <w:rsid w:val="006C7198"/>
    <w:rsid w:val="006D0770"/>
    <w:rsid w:val="006D07B7"/>
    <w:rsid w:val="006D4D55"/>
    <w:rsid w:val="006D5DFC"/>
    <w:rsid w:val="006E0116"/>
    <w:rsid w:val="006E06C3"/>
    <w:rsid w:val="006F05D3"/>
    <w:rsid w:val="006F19F2"/>
    <w:rsid w:val="006F33A9"/>
    <w:rsid w:val="006F4B5E"/>
    <w:rsid w:val="006F6572"/>
    <w:rsid w:val="00701761"/>
    <w:rsid w:val="00714162"/>
    <w:rsid w:val="0072649A"/>
    <w:rsid w:val="00726763"/>
    <w:rsid w:val="00732B44"/>
    <w:rsid w:val="00733854"/>
    <w:rsid w:val="0073560E"/>
    <w:rsid w:val="00740DD9"/>
    <w:rsid w:val="00743742"/>
    <w:rsid w:val="007564A7"/>
    <w:rsid w:val="00766C0F"/>
    <w:rsid w:val="0078057E"/>
    <w:rsid w:val="007820D3"/>
    <w:rsid w:val="00784CD3"/>
    <w:rsid w:val="007850C1"/>
    <w:rsid w:val="007A05B1"/>
    <w:rsid w:val="007A3DAA"/>
    <w:rsid w:val="007B124A"/>
    <w:rsid w:val="007C0901"/>
    <w:rsid w:val="007C6986"/>
    <w:rsid w:val="007C6CE1"/>
    <w:rsid w:val="007D43BD"/>
    <w:rsid w:val="007D69B5"/>
    <w:rsid w:val="007E56C2"/>
    <w:rsid w:val="007F04DE"/>
    <w:rsid w:val="007F766E"/>
    <w:rsid w:val="007F7811"/>
    <w:rsid w:val="00805328"/>
    <w:rsid w:val="00825FFF"/>
    <w:rsid w:val="0082694C"/>
    <w:rsid w:val="00833006"/>
    <w:rsid w:val="00842088"/>
    <w:rsid w:val="008433FE"/>
    <w:rsid w:val="0084361A"/>
    <w:rsid w:val="00844C4F"/>
    <w:rsid w:val="00847A31"/>
    <w:rsid w:val="0085057F"/>
    <w:rsid w:val="0085514A"/>
    <w:rsid w:val="00855361"/>
    <w:rsid w:val="00862F4F"/>
    <w:rsid w:val="00867022"/>
    <w:rsid w:val="00872C23"/>
    <w:rsid w:val="00876B4F"/>
    <w:rsid w:val="00880D22"/>
    <w:rsid w:val="00887524"/>
    <w:rsid w:val="00890DD5"/>
    <w:rsid w:val="008931E6"/>
    <w:rsid w:val="00894506"/>
    <w:rsid w:val="008B2BC7"/>
    <w:rsid w:val="008B4605"/>
    <w:rsid w:val="008C3338"/>
    <w:rsid w:val="008E29C5"/>
    <w:rsid w:val="008F3CDF"/>
    <w:rsid w:val="008F5220"/>
    <w:rsid w:val="008F616C"/>
    <w:rsid w:val="00902DCD"/>
    <w:rsid w:val="00903AE9"/>
    <w:rsid w:val="00904407"/>
    <w:rsid w:val="00904885"/>
    <w:rsid w:val="0090728A"/>
    <w:rsid w:val="00916440"/>
    <w:rsid w:val="0091682F"/>
    <w:rsid w:val="00917B37"/>
    <w:rsid w:val="00922A98"/>
    <w:rsid w:val="00923474"/>
    <w:rsid w:val="0092797E"/>
    <w:rsid w:val="00930EF5"/>
    <w:rsid w:val="00947520"/>
    <w:rsid w:val="00947816"/>
    <w:rsid w:val="00960874"/>
    <w:rsid w:val="00980387"/>
    <w:rsid w:val="00990C34"/>
    <w:rsid w:val="00993DD2"/>
    <w:rsid w:val="00996E28"/>
    <w:rsid w:val="009A700A"/>
    <w:rsid w:val="009B1320"/>
    <w:rsid w:val="009B281B"/>
    <w:rsid w:val="009B649E"/>
    <w:rsid w:val="009B7273"/>
    <w:rsid w:val="009C0A52"/>
    <w:rsid w:val="009C7663"/>
    <w:rsid w:val="009C7DD9"/>
    <w:rsid w:val="009D28BE"/>
    <w:rsid w:val="009D3D0C"/>
    <w:rsid w:val="009D7C31"/>
    <w:rsid w:val="009E78A8"/>
    <w:rsid w:val="00A01DCA"/>
    <w:rsid w:val="00A05DC7"/>
    <w:rsid w:val="00A05FE5"/>
    <w:rsid w:val="00A11EEA"/>
    <w:rsid w:val="00A175A0"/>
    <w:rsid w:val="00A2642D"/>
    <w:rsid w:val="00A47809"/>
    <w:rsid w:val="00A50CC0"/>
    <w:rsid w:val="00A512F5"/>
    <w:rsid w:val="00A5697B"/>
    <w:rsid w:val="00A60FC5"/>
    <w:rsid w:val="00A62370"/>
    <w:rsid w:val="00A62E7F"/>
    <w:rsid w:val="00A65D10"/>
    <w:rsid w:val="00A76F5D"/>
    <w:rsid w:val="00A86594"/>
    <w:rsid w:val="00A87AE9"/>
    <w:rsid w:val="00A92041"/>
    <w:rsid w:val="00A95E3D"/>
    <w:rsid w:val="00AA0883"/>
    <w:rsid w:val="00AB0314"/>
    <w:rsid w:val="00AB1DFF"/>
    <w:rsid w:val="00AB25DB"/>
    <w:rsid w:val="00AB55DB"/>
    <w:rsid w:val="00AD376D"/>
    <w:rsid w:val="00AE3E74"/>
    <w:rsid w:val="00AE43C5"/>
    <w:rsid w:val="00AE43C7"/>
    <w:rsid w:val="00AE6151"/>
    <w:rsid w:val="00AF07C6"/>
    <w:rsid w:val="00AF1544"/>
    <w:rsid w:val="00B04FD6"/>
    <w:rsid w:val="00B07B6A"/>
    <w:rsid w:val="00B279CC"/>
    <w:rsid w:val="00B313F7"/>
    <w:rsid w:val="00B35A2F"/>
    <w:rsid w:val="00B45939"/>
    <w:rsid w:val="00B5140C"/>
    <w:rsid w:val="00B5629F"/>
    <w:rsid w:val="00B60894"/>
    <w:rsid w:val="00B648DC"/>
    <w:rsid w:val="00B71B0C"/>
    <w:rsid w:val="00B77934"/>
    <w:rsid w:val="00B81926"/>
    <w:rsid w:val="00B8458D"/>
    <w:rsid w:val="00B86EAC"/>
    <w:rsid w:val="00B95D06"/>
    <w:rsid w:val="00B971B1"/>
    <w:rsid w:val="00BA046B"/>
    <w:rsid w:val="00BA273B"/>
    <w:rsid w:val="00BB0569"/>
    <w:rsid w:val="00BB4340"/>
    <w:rsid w:val="00BD065A"/>
    <w:rsid w:val="00BE47E9"/>
    <w:rsid w:val="00BE4C10"/>
    <w:rsid w:val="00BF43D4"/>
    <w:rsid w:val="00BF5075"/>
    <w:rsid w:val="00BF715A"/>
    <w:rsid w:val="00C01753"/>
    <w:rsid w:val="00C04127"/>
    <w:rsid w:val="00C0507E"/>
    <w:rsid w:val="00C11E0E"/>
    <w:rsid w:val="00C22298"/>
    <w:rsid w:val="00C226CB"/>
    <w:rsid w:val="00C25969"/>
    <w:rsid w:val="00C25B2D"/>
    <w:rsid w:val="00C344C6"/>
    <w:rsid w:val="00C34EF3"/>
    <w:rsid w:val="00C351AE"/>
    <w:rsid w:val="00C35596"/>
    <w:rsid w:val="00C401B8"/>
    <w:rsid w:val="00C4657E"/>
    <w:rsid w:val="00C5190D"/>
    <w:rsid w:val="00C5600F"/>
    <w:rsid w:val="00C6262C"/>
    <w:rsid w:val="00C62980"/>
    <w:rsid w:val="00C7586D"/>
    <w:rsid w:val="00C81E64"/>
    <w:rsid w:val="00C97BD8"/>
    <w:rsid w:val="00CA7C50"/>
    <w:rsid w:val="00CB1F46"/>
    <w:rsid w:val="00CC0D4D"/>
    <w:rsid w:val="00CC45B0"/>
    <w:rsid w:val="00CC5F08"/>
    <w:rsid w:val="00CC6EBF"/>
    <w:rsid w:val="00CD40BC"/>
    <w:rsid w:val="00CD5B97"/>
    <w:rsid w:val="00CE162D"/>
    <w:rsid w:val="00CE347C"/>
    <w:rsid w:val="00CE3C85"/>
    <w:rsid w:val="00CE6B01"/>
    <w:rsid w:val="00CF1DA0"/>
    <w:rsid w:val="00CF44DF"/>
    <w:rsid w:val="00CF540C"/>
    <w:rsid w:val="00D00FE9"/>
    <w:rsid w:val="00D02F5E"/>
    <w:rsid w:val="00D04B1C"/>
    <w:rsid w:val="00D138D2"/>
    <w:rsid w:val="00D178C1"/>
    <w:rsid w:val="00D326D7"/>
    <w:rsid w:val="00D34412"/>
    <w:rsid w:val="00D35F68"/>
    <w:rsid w:val="00D43705"/>
    <w:rsid w:val="00D45F74"/>
    <w:rsid w:val="00D5275C"/>
    <w:rsid w:val="00D538F6"/>
    <w:rsid w:val="00D54AD8"/>
    <w:rsid w:val="00D61917"/>
    <w:rsid w:val="00D63BED"/>
    <w:rsid w:val="00D72E10"/>
    <w:rsid w:val="00D83BCC"/>
    <w:rsid w:val="00D85B68"/>
    <w:rsid w:val="00D866E6"/>
    <w:rsid w:val="00D87052"/>
    <w:rsid w:val="00D95A85"/>
    <w:rsid w:val="00D96F92"/>
    <w:rsid w:val="00DA43CA"/>
    <w:rsid w:val="00DA447C"/>
    <w:rsid w:val="00DA4AB2"/>
    <w:rsid w:val="00DB32FD"/>
    <w:rsid w:val="00DB57F6"/>
    <w:rsid w:val="00DB7B61"/>
    <w:rsid w:val="00DD1A95"/>
    <w:rsid w:val="00DD3B86"/>
    <w:rsid w:val="00DD573D"/>
    <w:rsid w:val="00DD7DF3"/>
    <w:rsid w:val="00DE73A8"/>
    <w:rsid w:val="00DE780E"/>
    <w:rsid w:val="00DF1662"/>
    <w:rsid w:val="00DF3ED9"/>
    <w:rsid w:val="00E0304D"/>
    <w:rsid w:val="00E07C21"/>
    <w:rsid w:val="00E115A4"/>
    <w:rsid w:val="00E129EE"/>
    <w:rsid w:val="00E362D9"/>
    <w:rsid w:val="00E4782C"/>
    <w:rsid w:val="00E50076"/>
    <w:rsid w:val="00E522DB"/>
    <w:rsid w:val="00E56FD9"/>
    <w:rsid w:val="00E57170"/>
    <w:rsid w:val="00E61318"/>
    <w:rsid w:val="00E63B78"/>
    <w:rsid w:val="00E63F14"/>
    <w:rsid w:val="00E655CC"/>
    <w:rsid w:val="00E73453"/>
    <w:rsid w:val="00E73804"/>
    <w:rsid w:val="00E768FC"/>
    <w:rsid w:val="00E86508"/>
    <w:rsid w:val="00E91BC2"/>
    <w:rsid w:val="00E9253F"/>
    <w:rsid w:val="00EA3B5F"/>
    <w:rsid w:val="00EA570E"/>
    <w:rsid w:val="00EA7359"/>
    <w:rsid w:val="00EB0AA9"/>
    <w:rsid w:val="00EB0DCC"/>
    <w:rsid w:val="00EB1D9E"/>
    <w:rsid w:val="00EB7FF0"/>
    <w:rsid w:val="00EC1DC7"/>
    <w:rsid w:val="00EC23BB"/>
    <w:rsid w:val="00EC4D96"/>
    <w:rsid w:val="00EC65BD"/>
    <w:rsid w:val="00ED3D06"/>
    <w:rsid w:val="00ED6842"/>
    <w:rsid w:val="00EE0951"/>
    <w:rsid w:val="00EE2602"/>
    <w:rsid w:val="00EF3B14"/>
    <w:rsid w:val="00EF402D"/>
    <w:rsid w:val="00EF580F"/>
    <w:rsid w:val="00EF6A7C"/>
    <w:rsid w:val="00F005B9"/>
    <w:rsid w:val="00F0391E"/>
    <w:rsid w:val="00F1161C"/>
    <w:rsid w:val="00F1201D"/>
    <w:rsid w:val="00F17BB2"/>
    <w:rsid w:val="00F24BAA"/>
    <w:rsid w:val="00F24BFC"/>
    <w:rsid w:val="00F3025E"/>
    <w:rsid w:val="00F30B82"/>
    <w:rsid w:val="00F31C8A"/>
    <w:rsid w:val="00F31F75"/>
    <w:rsid w:val="00F47E8C"/>
    <w:rsid w:val="00F60E3C"/>
    <w:rsid w:val="00F74BD4"/>
    <w:rsid w:val="00F76C7D"/>
    <w:rsid w:val="00F81CEF"/>
    <w:rsid w:val="00F83A9D"/>
    <w:rsid w:val="00F85C7B"/>
    <w:rsid w:val="00F90CC3"/>
    <w:rsid w:val="00F9319D"/>
    <w:rsid w:val="00FA5694"/>
    <w:rsid w:val="00FA5CD2"/>
    <w:rsid w:val="00FA7F50"/>
    <w:rsid w:val="00FB4FAD"/>
    <w:rsid w:val="00FD35DF"/>
    <w:rsid w:val="00FD6547"/>
    <w:rsid w:val="00FD6EE3"/>
    <w:rsid w:val="00FE30A7"/>
    <w:rsid w:val="00FF60CB"/>
    <w:rsid w:val="00FF73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15:chartTrackingRefBased/>
  <w15:docId w15:val="{1FADC49E-5B3C-489D-89A1-1887BC49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951"/>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link w:val="Heading2Char"/>
    <w:qFormat/>
    <w:pPr>
      <w:keepNext/>
      <w:jc w:val="center"/>
      <w:outlineLvl w:val="1"/>
    </w:pPr>
    <w:rPr>
      <w:b/>
      <w:bCs/>
      <w:i/>
      <w:iCs/>
      <w:sz w:val="32"/>
      <w:lang w:val="x-none" w:eastAsia="x-none"/>
    </w:rPr>
  </w:style>
  <w:style w:type="paragraph" w:styleId="Heading3">
    <w:name w:val="heading 3"/>
    <w:basedOn w:val="Normal"/>
    <w:next w:val="Normal"/>
    <w:qFormat/>
    <w:pPr>
      <w:keepNext/>
      <w:ind w:left="2880" w:firstLine="720"/>
      <w:outlineLvl w:val="2"/>
    </w:pPr>
    <w:rPr>
      <w:b/>
      <w:bCs/>
    </w:rPr>
  </w:style>
  <w:style w:type="paragraph" w:styleId="Heading4">
    <w:name w:val="heading 4"/>
    <w:basedOn w:val="Normal"/>
    <w:next w:val="Normal"/>
    <w:qFormat/>
    <w:pPr>
      <w:keepNext/>
      <w:jc w:val="center"/>
      <w:outlineLvl w:val="3"/>
    </w:pPr>
    <w:rPr>
      <w:b/>
      <w:bCs/>
      <w:u w:val="single"/>
    </w:rPr>
  </w:style>
  <w:style w:type="paragraph" w:styleId="Heading5">
    <w:name w:val="heading 5"/>
    <w:basedOn w:val="Normal"/>
    <w:next w:val="Normal"/>
    <w:qFormat/>
    <w:pPr>
      <w:keepNext/>
      <w:outlineLvl w:val="4"/>
    </w:pPr>
    <w:rPr>
      <w:i/>
      <w:u w:val="single"/>
    </w:rPr>
  </w:style>
  <w:style w:type="paragraph" w:styleId="Heading9">
    <w:name w:val="heading 9"/>
    <w:basedOn w:val="Normal"/>
    <w:next w:val="Normal"/>
    <w:qFormat/>
    <w:pPr>
      <w:keepNext/>
      <w:spacing w:after="12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EnvelopeReturn">
    <w:name w:val="envelope return"/>
    <w:basedOn w:val="Normal"/>
    <w:rPr>
      <w:rFonts w:ascii="Arial" w:hAnsi="Arial"/>
      <w:szCs w:val="20"/>
    </w:rPr>
  </w:style>
  <w:style w:type="paragraph" w:styleId="ListNumber">
    <w:name w:val="List Number"/>
    <w:basedOn w:val="Normal"/>
    <w:pPr>
      <w:numPr>
        <w:numId w:val="1"/>
      </w:numPr>
      <w:spacing w:before="120"/>
    </w:pPr>
    <w:rPr>
      <w:rFonts w:ascii="Arial" w:hAnsi="Arial"/>
      <w:sz w:val="20"/>
      <w:szCs w:val="20"/>
    </w:rPr>
  </w:style>
  <w:style w:type="paragraph" w:styleId="BodyTextIndent">
    <w:name w:val="Body Text Indent"/>
    <w:basedOn w:val="Normal"/>
    <w:pPr>
      <w:ind w:left="720"/>
    </w:pPr>
  </w:style>
  <w:style w:type="paragraph" w:styleId="FootnoteText">
    <w:name w:val="footnote text"/>
    <w:basedOn w:val="Normal"/>
    <w:semiHidden/>
    <w:rsid w:val="00314F03"/>
    <w:rPr>
      <w:sz w:val="20"/>
      <w:szCs w:val="20"/>
    </w:rPr>
  </w:style>
  <w:style w:type="character" w:styleId="FootnoteReference">
    <w:name w:val="footnote reference"/>
    <w:semiHidden/>
    <w:rsid w:val="00314F03"/>
    <w:rPr>
      <w:vertAlign w:val="superscript"/>
    </w:rPr>
  </w:style>
  <w:style w:type="paragraph" w:styleId="BodyText">
    <w:name w:val="Body Text"/>
    <w:basedOn w:val="Normal"/>
    <w:rsid w:val="00325804"/>
    <w:pPr>
      <w:spacing w:after="120"/>
    </w:pPr>
  </w:style>
  <w:style w:type="table" w:styleId="TableGrid">
    <w:name w:val="Table Grid"/>
    <w:basedOn w:val="TableNormal"/>
    <w:rsid w:val="002A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90CC3"/>
    <w:rPr>
      <w:rFonts w:ascii="Tahoma" w:hAnsi="Tahoma" w:cs="Tahoma"/>
      <w:sz w:val="16"/>
      <w:szCs w:val="16"/>
    </w:rPr>
  </w:style>
  <w:style w:type="paragraph" w:customStyle="1" w:styleId="steptext">
    <w:name w:val="steptext"/>
    <w:basedOn w:val="Normal"/>
    <w:uiPriority w:val="99"/>
    <w:rsid w:val="0078057E"/>
    <w:rPr>
      <w:rFonts w:eastAsia="MingLiU"/>
      <w:sz w:val="22"/>
      <w:szCs w:val="22"/>
    </w:rPr>
  </w:style>
  <w:style w:type="paragraph" w:customStyle="1" w:styleId="numberedsteptext">
    <w:name w:val="numberedsteptext"/>
    <w:basedOn w:val="steptext"/>
    <w:uiPriority w:val="99"/>
    <w:rsid w:val="0078057E"/>
    <w:pPr>
      <w:numPr>
        <w:numId w:val="2"/>
      </w:numPr>
    </w:pPr>
  </w:style>
  <w:style w:type="character" w:customStyle="1" w:styleId="Heading2Char">
    <w:name w:val="Heading 2 Char"/>
    <w:link w:val="Heading2"/>
    <w:rsid w:val="003867A0"/>
    <w:rPr>
      <w:b/>
      <w:bCs/>
      <w:i/>
      <w:iCs/>
      <w:sz w:val="32"/>
      <w:szCs w:val="24"/>
    </w:rPr>
  </w:style>
  <w:style w:type="character" w:customStyle="1" w:styleId="pseditboxdisponly1">
    <w:name w:val="pseditbox_disponly1"/>
    <w:rsid w:val="00114A9A"/>
    <w:rPr>
      <w:rFonts w:ascii="Arial" w:hAnsi="Arial" w:cs="Arial" w:hint="default"/>
      <w:b w:val="0"/>
      <w:bCs w:val="0"/>
      <w:i w:val="0"/>
      <w:iCs w:val="0"/>
      <w:color w:val="000000"/>
      <w:sz w:val="18"/>
      <w:szCs w:val="18"/>
      <w:bdr w:val="none" w:sz="0" w:space="0" w:color="auto" w:frame="1"/>
    </w:rPr>
  </w:style>
  <w:style w:type="character" w:styleId="Hyperlink">
    <w:name w:val="Hyperlink"/>
    <w:uiPriority w:val="99"/>
    <w:unhideWhenUsed/>
    <w:rsid w:val="00E4782C"/>
    <w:rPr>
      <w:rFonts w:ascii="Tahoma" w:hAnsi="Tahoma" w:cs="Tahoma" w:hint="default"/>
      <w:color w:val="003366"/>
      <w:u w:val="single"/>
    </w:rPr>
  </w:style>
  <w:style w:type="paragraph" w:styleId="ListParagraph">
    <w:name w:val="List Paragraph"/>
    <w:basedOn w:val="Normal"/>
    <w:uiPriority w:val="34"/>
    <w:qFormat/>
    <w:rsid w:val="008B2B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362865">
      <w:bodyDiv w:val="1"/>
      <w:marLeft w:val="0"/>
      <w:marRight w:val="0"/>
      <w:marTop w:val="0"/>
      <w:marBottom w:val="0"/>
      <w:divBdr>
        <w:top w:val="none" w:sz="0" w:space="0" w:color="auto"/>
        <w:left w:val="none" w:sz="0" w:space="0" w:color="auto"/>
        <w:bottom w:val="none" w:sz="0" w:space="0" w:color="auto"/>
        <w:right w:val="none" w:sz="0" w:space="0" w:color="auto"/>
      </w:divBdr>
    </w:div>
    <w:div w:id="1007177178">
      <w:bodyDiv w:val="1"/>
      <w:marLeft w:val="0"/>
      <w:marRight w:val="0"/>
      <w:marTop w:val="0"/>
      <w:marBottom w:val="0"/>
      <w:divBdr>
        <w:top w:val="none" w:sz="0" w:space="0" w:color="auto"/>
        <w:left w:val="none" w:sz="0" w:space="0" w:color="auto"/>
        <w:bottom w:val="none" w:sz="0" w:space="0" w:color="auto"/>
        <w:right w:val="none" w:sz="0" w:space="0" w:color="auto"/>
      </w:divBdr>
    </w:div>
    <w:div w:id="18749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registrar.arizona.edu/courses/schedule-classes-resources-tutorials?audience=staff&amp;cat1=10&amp;cat2=23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https://www.registrar.arizona.edu/sites/registrar.arizona.edu/files/registrar_logo.png" TargetMode="External"/><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95D66BFFDC664EAEB68206C1895506" ma:contentTypeVersion="11" ma:contentTypeDescription="Create a new document." ma:contentTypeScope="" ma:versionID="53ea08598d73669be9a74861065115e1">
  <xsd:schema xmlns:xsd="http://www.w3.org/2001/XMLSchema" xmlns:xs="http://www.w3.org/2001/XMLSchema" xmlns:p="http://schemas.microsoft.com/office/2006/metadata/properties" xmlns:ns2="6efa2398-cfa0-4252-b0dd-05cea087e629" xmlns:ns3="1bf5b747-6043-4799-b75a-9c5266252948" targetNamespace="http://schemas.microsoft.com/office/2006/metadata/properties" ma:root="true" ma:fieldsID="cd464701c904ba17e7f2fc482f95ab59" ns2:_="" ns3:_="">
    <xsd:import namespace="6efa2398-cfa0-4252-b0dd-05cea087e629"/>
    <xsd:import namespace="1bf5b747-6043-4799-b75a-9c52662529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a2398-cfa0-4252-b0dd-05cea087e6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bf5b747-6043-4799-b75a-9c526625294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2F414-5F8B-4293-9D5D-BDD797D69A97}"/>
</file>

<file path=customXml/itemProps2.xml><?xml version="1.0" encoding="utf-8"?>
<ds:datastoreItem xmlns:ds="http://schemas.openxmlformats.org/officeDocument/2006/customXml" ds:itemID="{D475AABD-53F2-4A9C-BC2B-BACE0DB98A1B}">
  <ds:schemaRefs>
    <ds:schemaRef ds:uri="http://schemas.openxmlformats.org/package/2006/metadata/core-properties"/>
    <ds:schemaRef ds:uri="http://www.w3.org/XML/1998/namespace"/>
    <ds:schemaRef ds:uri="http://purl.org/dc/elements/1.1/"/>
    <ds:schemaRef ds:uri="http://purl.org/dc/terms/"/>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A1842F0-3203-4ED8-8C37-EAB089BF234A}">
  <ds:schemaRefs>
    <ds:schemaRef ds:uri="http://schemas.microsoft.com/sharepoint/v3/contenttype/forms"/>
  </ds:schemaRefs>
</ds:datastoreItem>
</file>

<file path=customXml/itemProps4.xml><?xml version="1.0" encoding="utf-8"?>
<ds:datastoreItem xmlns:ds="http://schemas.openxmlformats.org/officeDocument/2006/customXml" ds:itemID="{941E1E79-D546-49E6-90B1-9CF5A0C4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575</Words>
  <Characters>3304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University of Colorado Project Definition Overview</vt:lpstr>
    </vt:vector>
  </TitlesOfParts>
  <Company>CIBER, Inc.</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Colorado Project Definition Overview</dc:title>
  <dc:subject/>
  <dc:creator>Bruce Moore</dc:creator>
  <cp:keywords/>
  <cp:lastModifiedBy>Christopher Rodriguez</cp:lastModifiedBy>
  <cp:revision>2</cp:revision>
  <cp:lastPrinted>2018-06-01T21:19:00Z</cp:lastPrinted>
  <dcterms:created xsi:type="dcterms:W3CDTF">2021-02-01T09:46:00Z</dcterms:created>
  <dcterms:modified xsi:type="dcterms:W3CDTF">2021-02-01T09:46:00Z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0x0101005295D66BFFDC664EAEB68206C1895506</vt:lpwstr>
  </property>
</Properties>
</file>